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0CE17" w14:textId="25C2E602" w:rsidR="00A61AA4" w:rsidRDefault="007B55C7" w:rsidP="0068511B">
      <w:pPr>
        <w:autoSpaceDE w:val="0"/>
        <w:autoSpaceDN w:val="0"/>
        <w:jc w:val="center"/>
        <w:rPr>
          <w:rFonts w:ascii="Times New Roman" w:eastAsiaTheme="minorEastAsia" w:hAnsi="Times New Roman" w:cs="Times New Roman"/>
          <w:b/>
          <w:kern w:val="0"/>
          <w:sz w:val="32"/>
          <w:szCs w:val="32"/>
          <w:lang w:val="en-GB" w:bidi="en-GB"/>
        </w:rPr>
      </w:pPr>
      <w:r w:rsidRPr="007B55C7">
        <w:rPr>
          <w:rFonts w:ascii="Times New Roman" w:eastAsiaTheme="minorEastAsia" w:hAnsi="Times New Roman" w:cs="Times New Roman" w:hint="eastAsia"/>
          <w:b/>
          <w:kern w:val="0"/>
          <w:sz w:val="32"/>
          <w:szCs w:val="32"/>
          <w:lang w:val="en-GB" w:bidi="en-GB"/>
        </w:rPr>
        <w:t>2022</w:t>
      </w:r>
      <w:r w:rsidRPr="007B55C7">
        <w:rPr>
          <w:rFonts w:ascii="Times New Roman" w:eastAsiaTheme="minorEastAsia" w:hAnsi="Times New Roman" w:cs="Times New Roman" w:hint="eastAsia"/>
          <w:b/>
          <w:kern w:val="0"/>
          <w:sz w:val="32"/>
          <w:szCs w:val="32"/>
          <w:lang w:val="en-GB" w:bidi="en-GB"/>
        </w:rPr>
        <w:t>年国家公派留学信息（</w:t>
      </w:r>
      <w:r w:rsidR="00275B2A">
        <w:rPr>
          <w:rFonts w:ascii="Times New Roman" w:eastAsiaTheme="minorEastAsia" w:hAnsi="Times New Roman" w:cs="Times New Roman"/>
          <w:b/>
          <w:kern w:val="0"/>
          <w:sz w:val="32"/>
          <w:szCs w:val="32"/>
          <w:lang w:val="en-GB" w:bidi="en-GB"/>
        </w:rPr>
        <w:t>10</w:t>
      </w:r>
      <w:r w:rsidRPr="007B55C7">
        <w:rPr>
          <w:rFonts w:ascii="Times New Roman" w:eastAsiaTheme="minorEastAsia" w:hAnsi="Times New Roman" w:cs="Times New Roman" w:hint="eastAsia"/>
          <w:b/>
          <w:kern w:val="0"/>
          <w:sz w:val="32"/>
          <w:szCs w:val="32"/>
          <w:lang w:val="en-GB" w:bidi="en-GB"/>
        </w:rPr>
        <w:t>）</w:t>
      </w:r>
      <w:r w:rsidRPr="007B55C7">
        <w:rPr>
          <w:rFonts w:ascii="Times New Roman" w:eastAsiaTheme="minorEastAsia" w:hAnsi="Times New Roman" w:cs="Times New Roman" w:hint="eastAsia"/>
          <w:b/>
          <w:kern w:val="0"/>
          <w:sz w:val="32"/>
          <w:szCs w:val="32"/>
          <w:lang w:val="en-GB" w:bidi="en-GB"/>
        </w:rPr>
        <w:t xml:space="preserve">- </w:t>
      </w:r>
      <w:r w:rsidR="006E1F11">
        <w:rPr>
          <w:rFonts w:ascii="Times New Roman" w:eastAsiaTheme="minorEastAsia" w:hAnsi="Times New Roman" w:cs="Times New Roman" w:hint="eastAsia"/>
          <w:b/>
          <w:kern w:val="0"/>
          <w:sz w:val="32"/>
          <w:szCs w:val="32"/>
          <w:lang w:val="en-GB" w:bidi="en-GB"/>
        </w:rPr>
        <w:t>国际</w:t>
      </w:r>
      <w:r w:rsidR="00DA67EE">
        <w:rPr>
          <w:rFonts w:ascii="Times New Roman" w:eastAsiaTheme="minorEastAsia" w:hAnsi="Times New Roman" w:cs="Times New Roman"/>
          <w:b/>
          <w:kern w:val="0"/>
          <w:sz w:val="32"/>
          <w:szCs w:val="32"/>
          <w:lang w:val="en-GB" w:bidi="en-GB"/>
        </w:rPr>
        <w:t>组织</w:t>
      </w:r>
      <w:r w:rsidR="00275B2A">
        <w:rPr>
          <w:rFonts w:ascii="Times New Roman" w:eastAsiaTheme="minorEastAsia" w:hAnsi="Times New Roman" w:cs="Times New Roman" w:hint="eastAsia"/>
          <w:b/>
          <w:kern w:val="0"/>
          <w:sz w:val="32"/>
          <w:szCs w:val="32"/>
          <w:lang w:val="en-GB" w:bidi="en-GB"/>
        </w:rPr>
        <w:t>实习</w:t>
      </w:r>
      <w:r w:rsidR="00DA67EE">
        <w:rPr>
          <w:rFonts w:ascii="Times New Roman" w:eastAsiaTheme="minorEastAsia" w:hAnsi="Times New Roman" w:cs="Times New Roman"/>
          <w:b/>
          <w:kern w:val="0"/>
          <w:sz w:val="32"/>
          <w:szCs w:val="32"/>
          <w:lang w:val="en-GB" w:bidi="en-GB"/>
        </w:rPr>
        <w:t>项目</w:t>
      </w:r>
      <w:r w:rsidR="003A7296">
        <w:rPr>
          <w:rFonts w:ascii="Times New Roman" w:eastAsiaTheme="minorEastAsia" w:hAnsi="Times New Roman" w:cs="Times New Roman" w:hint="eastAsia"/>
          <w:b/>
          <w:kern w:val="0"/>
          <w:sz w:val="32"/>
          <w:szCs w:val="32"/>
          <w:lang w:val="en-GB" w:bidi="en-GB"/>
        </w:rPr>
        <w:t>【含</w:t>
      </w:r>
      <w:r w:rsidR="003A7296">
        <w:rPr>
          <w:rFonts w:ascii="Times New Roman" w:eastAsiaTheme="minorEastAsia" w:hAnsi="Times New Roman" w:cs="Times New Roman"/>
          <w:b/>
          <w:kern w:val="0"/>
          <w:sz w:val="32"/>
          <w:szCs w:val="32"/>
          <w:lang w:val="en-GB" w:bidi="en-GB"/>
        </w:rPr>
        <w:t>申报介绍</w:t>
      </w:r>
      <w:r w:rsidR="003A7296">
        <w:rPr>
          <w:rFonts w:ascii="Times New Roman" w:eastAsiaTheme="minorEastAsia" w:hAnsi="Times New Roman" w:cs="Times New Roman" w:hint="eastAsia"/>
          <w:b/>
          <w:kern w:val="0"/>
          <w:sz w:val="32"/>
          <w:szCs w:val="32"/>
          <w:lang w:val="en-GB" w:bidi="en-GB"/>
        </w:rPr>
        <w:t>】</w:t>
      </w:r>
    </w:p>
    <w:p w14:paraId="3CC3A4FE" w14:textId="77777777" w:rsidR="0068511B" w:rsidRPr="0068511B" w:rsidRDefault="0068511B" w:rsidP="0068511B">
      <w:pPr>
        <w:autoSpaceDE w:val="0"/>
        <w:autoSpaceDN w:val="0"/>
        <w:jc w:val="center"/>
        <w:rPr>
          <w:rFonts w:ascii="Times New Roman" w:eastAsiaTheme="minorEastAsia" w:hAnsi="Times New Roman" w:cs="Times New Roman"/>
          <w:b/>
          <w:kern w:val="0"/>
          <w:sz w:val="32"/>
          <w:szCs w:val="32"/>
          <w:lang w:val="en-GB" w:bidi="en-GB"/>
        </w:rPr>
      </w:pPr>
    </w:p>
    <w:p w14:paraId="6468C106" w14:textId="2BB1A2CF" w:rsidR="004E2E6A" w:rsidRDefault="00A737E5" w:rsidP="00805D8C">
      <w:pPr>
        <w:spacing w:line="276" w:lineRule="auto"/>
        <w:ind w:firstLineChars="200" w:firstLine="480"/>
        <w:rPr>
          <w:rFonts w:asciiTheme="minorEastAsia" w:eastAsiaTheme="minorEastAsia" w:hAnsiTheme="minorEastAsia" w:cs="Times New Roman"/>
          <w:sz w:val="24"/>
        </w:rPr>
      </w:pPr>
      <w:r w:rsidRPr="00A737E5">
        <w:rPr>
          <w:rFonts w:asciiTheme="minorEastAsia" w:eastAsiaTheme="minorEastAsia" w:hAnsiTheme="minorEastAsia" w:cs="Times New Roman" w:hint="eastAsia"/>
          <w:sz w:val="24"/>
        </w:rPr>
        <w:t>为增加中国青年对国际组织的了解，培养有志于到国际组织工作的后备人才，国家留学基金管理委员会（简称国家留学基金委）设立并实施国际组织实习项目。</w:t>
      </w:r>
    </w:p>
    <w:p w14:paraId="433CCDB4" w14:textId="7E5E6ECC" w:rsidR="003D29B5" w:rsidRDefault="00A737E5" w:rsidP="00805D8C">
      <w:pPr>
        <w:spacing w:line="276" w:lineRule="auto"/>
        <w:ind w:firstLineChars="200" w:firstLine="480"/>
        <w:rPr>
          <w:rFonts w:asciiTheme="minorEastAsia" w:eastAsiaTheme="minorEastAsia" w:hAnsiTheme="minorEastAsia" w:cs="Times New Roman"/>
          <w:sz w:val="24"/>
        </w:rPr>
      </w:pPr>
      <w:r w:rsidRPr="00A737E5">
        <w:rPr>
          <w:rFonts w:asciiTheme="minorEastAsia" w:eastAsiaTheme="minorEastAsia" w:hAnsiTheme="minorEastAsia" w:cs="Times New Roman" w:hint="eastAsia"/>
          <w:sz w:val="24"/>
        </w:rPr>
        <w:t>实习人员可申请国家留学基金委与有关国际组织合作项目派出，也可通过单位或个人渠道联系国际组织岗位后申请国家留学基金资助派出。</w:t>
      </w:r>
      <w:r>
        <w:rPr>
          <w:rFonts w:asciiTheme="minorEastAsia" w:eastAsiaTheme="minorEastAsia" w:hAnsiTheme="minorEastAsia" w:cs="Times New Roman" w:hint="eastAsia"/>
          <w:sz w:val="24"/>
        </w:rPr>
        <w:t>国家</w:t>
      </w:r>
      <w:r>
        <w:rPr>
          <w:rFonts w:asciiTheme="minorEastAsia" w:eastAsiaTheme="minorEastAsia" w:hAnsiTheme="minorEastAsia" w:cs="Times New Roman"/>
          <w:sz w:val="24"/>
        </w:rPr>
        <w:t>留学基金</w:t>
      </w:r>
      <w:r w:rsidRPr="00A737E5">
        <w:rPr>
          <w:rFonts w:asciiTheme="minorEastAsia" w:eastAsiaTheme="minorEastAsia" w:hAnsiTheme="minorEastAsia" w:cs="Times New Roman" w:hint="eastAsia"/>
          <w:sz w:val="24"/>
        </w:rPr>
        <w:t>重点资助到主要的政府间国际组织和具有重要影响力的非政府间国际组织实习。实习地点应为海外的国际组织总部及总部外机构办事处等。</w:t>
      </w:r>
    </w:p>
    <w:p w14:paraId="07CD71FD" w14:textId="7418F403" w:rsidR="00A35A31" w:rsidRDefault="00A35A31" w:rsidP="00805D8C">
      <w:pPr>
        <w:spacing w:line="276" w:lineRule="auto"/>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本项目仅资助赴国际组织进行实地（在岗）全职实习，不包括</w:t>
      </w:r>
      <w:r w:rsidRPr="00A35A31">
        <w:rPr>
          <w:rFonts w:asciiTheme="minorEastAsia" w:eastAsiaTheme="minorEastAsia" w:hAnsiTheme="minorEastAsia" w:cs="Times New Roman" w:hint="eastAsia"/>
          <w:sz w:val="24"/>
        </w:rPr>
        <w:t>远程实习或者兼职实习</w:t>
      </w:r>
      <w:r>
        <w:rPr>
          <w:rFonts w:asciiTheme="minorEastAsia" w:eastAsiaTheme="minorEastAsia" w:hAnsiTheme="minorEastAsia" w:cs="Times New Roman" w:hint="eastAsia"/>
          <w:sz w:val="24"/>
        </w:rPr>
        <w:t>。</w:t>
      </w:r>
    </w:p>
    <w:p w14:paraId="33B6B767" w14:textId="77777777" w:rsidR="00805D8C" w:rsidRDefault="00805D8C" w:rsidP="00805D8C">
      <w:pPr>
        <w:spacing w:line="276" w:lineRule="auto"/>
        <w:ind w:firstLineChars="200" w:firstLine="480"/>
        <w:rPr>
          <w:rFonts w:asciiTheme="minorEastAsia" w:eastAsiaTheme="minorEastAsia" w:hAnsiTheme="minorEastAsia" w:cs="Times New Roman"/>
          <w:sz w:val="24"/>
        </w:rPr>
      </w:pPr>
    </w:p>
    <w:p w14:paraId="55F55A3F" w14:textId="6C0B569C" w:rsidR="003D29B5" w:rsidRPr="00413847" w:rsidRDefault="003D29B5" w:rsidP="00805D8C">
      <w:pPr>
        <w:spacing w:line="276" w:lineRule="auto"/>
        <w:rPr>
          <w:rFonts w:asciiTheme="minorEastAsia" w:eastAsiaTheme="minorEastAsia" w:hAnsiTheme="minorEastAsia" w:cs="Times New Roman"/>
          <w:b/>
          <w:sz w:val="24"/>
        </w:rPr>
      </w:pPr>
      <w:r w:rsidRPr="00413847">
        <w:rPr>
          <w:rFonts w:asciiTheme="minorEastAsia" w:eastAsiaTheme="minorEastAsia" w:hAnsiTheme="minorEastAsia" w:cs="Times New Roman" w:hint="eastAsia"/>
          <w:b/>
          <w:sz w:val="24"/>
        </w:rPr>
        <w:t>一</w:t>
      </w:r>
      <w:r w:rsidRPr="00413847">
        <w:rPr>
          <w:rFonts w:asciiTheme="minorEastAsia" w:eastAsiaTheme="minorEastAsia" w:hAnsiTheme="minorEastAsia" w:cs="Times New Roman"/>
          <w:b/>
          <w:sz w:val="24"/>
        </w:rPr>
        <w:t>、</w:t>
      </w:r>
      <w:r w:rsidR="00A737E5" w:rsidRPr="00413847">
        <w:rPr>
          <w:rFonts w:asciiTheme="minorEastAsia" w:eastAsiaTheme="minorEastAsia" w:hAnsiTheme="minorEastAsia" w:cs="Times New Roman" w:hint="eastAsia"/>
          <w:b/>
          <w:sz w:val="24"/>
        </w:rPr>
        <w:t>国家留学基金委与有关国际组织合作项目</w:t>
      </w:r>
      <w:r w:rsidRPr="00413847">
        <w:rPr>
          <w:rFonts w:asciiTheme="minorEastAsia" w:eastAsiaTheme="minorEastAsia" w:hAnsiTheme="minorEastAsia" w:cs="Times New Roman"/>
          <w:b/>
          <w:sz w:val="24"/>
        </w:rPr>
        <w:t>：</w:t>
      </w:r>
    </w:p>
    <w:p w14:paraId="68DF5B39" w14:textId="5BBB8767" w:rsidR="00A737E5" w:rsidRDefault="00A737E5" w:rsidP="00A737E5">
      <w:pPr>
        <w:spacing w:line="276" w:lineRule="auto"/>
        <w:ind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国家留学网</w:t>
      </w:r>
      <w:r>
        <w:rPr>
          <w:rFonts w:asciiTheme="minorEastAsia" w:eastAsiaTheme="minorEastAsia" w:hAnsiTheme="minorEastAsia" w:cs="Times New Roman"/>
          <w:sz w:val="24"/>
        </w:rPr>
        <w:t>将</w:t>
      </w:r>
      <w:r>
        <w:rPr>
          <w:rFonts w:asciiTheme="minorEastAsia" w:eastAsiaTheme="minorEastAsia" w:hAnsiTheme="minorEastAsia" w:cs="Times New Roman" w:hint="eastAsia"/>
          <w:sz w:val="24"/>
        </w:rPr>
        <w:t>实时更新</w:t>
      </w:r>
      <w:r>
        <w:rPr>
          <w:rFonts w:asciiTheme="minorEastAsia" w:eastAsiaTheme="minorEastAsia" w:hAnsiTheme="minorEastAsia" w:cs="Times New Roman"/>
          <w:sz w:val="24"/>
        </w:rPr>
        <w:t>合作</w:t>
      </w:r>
      <w:r>
        <w:rPr>
          <w:rFonts w:asciiTheme="minorEastAsia" w:eastAsiaTheme="minorEastAsia" w:hAnsiTheme="minorEastAsia" w:cs="Times New Roman" w:hint="eastAsia"/>
          <w:sz w:val="24"/>
        </w:rPr>
        <w:t>项目清单</w:t>
      </w:r>
      <w:r>
        <w:rPr>
          <w:rFonts w:asciiTheme="minorEastAsia" w:eastAsiaTheme="minorEastAsia" w:hAnsiTheme="minorEastAsia" w:cs="Times New Roman"/>
          <w:sz w:val="24"/>
        </w:rPr>
        <w:t>并发布申报指南，包括与</w:t>
      </w:r>
      <w:r w:rsidRPr="00A737E5">
        <w:rPr>
          <w:rFonts w:asciiTheme="minorEastAsia" w:eastAsiaTheme="minorEastAsia" w:hAnsiTheme="minorEastAsia" w:cs="Times New Roman" w:hint="eastAsia"/>
          <w:sz w:val="24"/>
        </w:rPr>
        <w:t>联合国教育、科学与文化组织</w:t>
      </w:r>
      <w:r>
        <w:rPr>
          <w:rFonts w:asciiTheme="minorEastAsia" w:eastAsiaTheme="minorEastAsia" w:hAnsiTheme="minorEastAsia" w:cs="Times New Roman" w:hint="eastAsia"/>
          <w:sz w:val="24"/>
        </w:rPr>
        <w:t>、</w:t>
      </w:r>
      <w:r w:rsidRPr="00A737E5">
        <w:rPr>
          <w:rFonts w:asciiTheme="minorEastAsia" w:eastAsiaTheme="minorEastAsia" w:hAnsiTheme="minorEastAsia" w:cs="Times New Roman" w:hint="eastAsia"/>
          <w:sz w:val="24"/>
        </w:rPr>
        <w:t>国际民用航空组织</w:t>
      </w:r>
      <w:r>
        <w:rPr>
          <w:rFonts w:asciiTheme="minorEastAsia" w:eastAsiaTheme="minorEastAsia" w:hAnsiTheme="minorEastAsia" w:cs="Times New Roman" w:hint="eastAsia"/>
          <w:sz w:val="24"/>
        </w:rPr>
        <w:t>、</w:t>
      </w:r>
      <w:r w:rsidRPr="00A737E5">
        <w:rPr>
          <w:rFonts w:asciiTheme="minorEastAsia" w:eastAsiaTheme="minorEastAsia" w:hAnsiTheme="minorEastAsia" w:cs="Times New Roman" w:hint="eastAsia"/>
          <w:sz w:val="24"/>
        </w:rPr>
        <w:t>国际电信联盟</w:t>
      </w:r>
      <w:r>
        <w:rPr>
          <w:rFonts w:asciiTheme="minorEastAsia" w:eastAsiaTheme="minorEastAsia" w:hAnsiTheme="minorEastAsia" w:cs="Times New Roman" w:hint="eastAsia"/>
          <w:sz w:val="24"/>
        </w:rPr>
        <w:t>等组织</w:t>
      </w:r>
      <w:r>
        <w:rPr>
          <w:rFonts w:asciiTheme="minorEastAsia" w:eastAsiaTheme="minorEastAsia" w:hAnsiTheme="minorEastAsia" w:cs="Times New Roman"/>
          <w:sz w:val="24"/>
        </w:rPr>
        <w:t>均有合作，详情请关注网址：</w:t>
      </w:r>
      <w:hyperlink r:id="rId8" w:history="1">
        <w:r w:rsidRPr="0045210E">
          <w:rPr>
            <w:rStyle w:val="a3"/>
            <w:rFonts w:asciiTheme="minorEastAsia" w:eastAsiaTheme="minorEastAsia" w:hAnsiTheme="minorEastAsia" w:cs="Times New Roman"/>
            <w:sz w:val="24"/>
          </w:rPr>
          <w:t>https://www.csc.edu.cn/chuguo/s/2240</w:t>
        </w:r>
      </w:hyperlink>
      <w:r>
        <w:rPr>
          <w:rFonts w:asciiTheme="minorEastAsia" w:eastAsiaTheme="minorEastAsia" w:hAnsiTheme="minorEastAsia" w:cs="Times New Roman" w:hint="eastAsia"/>
          <w:sz w:val="24"/>
        </w:rPr>
        <w:t>。</w:t>
      </w:r>
    </w:p>
    <w:p w14:paraId="73AE68A4" w14:textId="77777777" w:rsidR="003D29B5" w:rsidRDefault="003D29B5" w:rsidP="00805D8C">
      <w:pPr>
        <w:spacing w:line="276" w:lineRule="auto"/>
        <w:rPr>
          <w:rFonts w:asciiTheme="minorEastAsia" w:eastAsiaTheme="minorEastAsia" w:hAnsiTheme="minorEastAsia" w:cs="Times New Roman"/>
          <w:sz w:val="24"/>
        </w:rPr>
      </w:pPr>
    </w:p>
    <w:p w14:paraId="04F4F653" w14:textId="08669CD8" w:rsidR="003D29B5" w:rsidRPr="00413847" w:rsidRDefault="003D29B5" w:rsidP="00805D8C">
      <w:pPr>
        <w:spacing w:line="276" w:lineRule="auto"/>
        <w:rPr>
          <w:rFonts w:asciiTheme="minorEastAsia" w:eastAsiaTheme="minorEastAsia" w:hAnsiTheme="minorEastAsia" w:cs="Times New Roman"/>
          <w:b/>
          <w:sz w:val="24"/>
        </w:rPr>
      </w:pPr>
      <w:r w:rsidRPr="00413847">
        <w:rPr>
          <w:rFonts w:asciiTheme="minorEastAsia" w:eastAsiaTheme="minorEastAsia" w:hAnsiTheme="minorEastAsia" w:cs="Times New Roman" w:hint="eastAsia"/>
          <w:b/>
          <w:sz w:val="24"/>
        </w:rPr>
        <w:t>二</w:t>
      </w:r>
      <w:r w:rsidRPr="00413847">
        <w:rPr>
          <w:rFonts w:asciiTheme="minorEastAsia" w:eastAsiaTheme="minorEastAsia" w:hAnsiTheme="minorEastAsia" w:cs="Times New Roman"/>
          <w:b/>
          <w:sz w:val="24"/>
        </w:rPr>
        <w:t>、单位</w:t>
      </w:r>
      <w:r w:rsidR="00A737E5" w:rsidRPr="00413847">
        <w:rPr>
          <w:rFonts w:asciiTheme="minorEastAsia" w:eastAsiaTheme="minorEastAsia" w:hAnsiTheme="minorEastAsia" w:cs="Times New Roman" w:hint="eastAsia"/>
          <w:b/>
          <w:sz w:val="24"/>
        </w:rPr>
        <w:t>或个人</w:t>
      </w:r>
      <w:r w:rsidRPr="00413847">
        <w:rPr>
          <w:rFonts w:asciiTheme="minorEastAsia" w:eastAsiaTheme="minorEastAsia" w:hAnsiTheme="minorEastAsia" w:cs="Times New Roman"/>
          <w:b/>
          <w:sz w:val="24"/>
        </w:rPr>
        <w:t>合作渠道</w:t>
      </w:r>
      <w:r w:rsidRPr="00413847">
        <w:rPr>
          <w:rFonts w:asciiTheme="minorEastAsia" w:eastAsiaTheme="minorEastAsia" w:hAnsiTheme="minorEastAsia" w:cs="Times New Roman" w:hint="eastAsia"/>
          <w:b/>
          <w:sz w:val="24"/>
        </w:rPr>
        <w:t>：</w:t>
      </w:r>
    </w:p>
    <w:p w14:paraId="054D33E3" w14:textId="429CE2DA" w:rsidR="003D29B5" w:rsidRDefault="00A737E5" w:rsidP="00805D8C">
      <w:pPr>
        <w:spacing w:line="276" w:lineRule="auto"/>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有意申请人</w:t>
      </w:r>
      <w:r>
        <w:rPr>
          <w:rFonts w:asciiTheme="minorEastAsia" w:eastAsiaTheme="minorEastAsia" w:hAnsiTheme="minorEastAsia" w:cs="Times New Roman"/>
          <w:sz w:val="24"/>
        </w:rPr>
        <w:t>可通过</w:t>
      </w:r>
      <w:r>
        <w:rPr>
          <w:rFonts w:asciiTheme="minorEastAsia" w:eastAsiaTheme="minorEastAsia" w:hAnsiTheme="minorEastAsia" w:cs="Times New Roman" w:hint="eastAsia"/>
          <w:sz w:val="24"/>
        </w:rPr>
        <w:t>与</w:t>
      </w:r>
      <w:r>
        <w:rPr>
          <w:rFonts w:asciiTheme="minorEastAsia" w:eastAsiaTheme="minorEastAsia" w:hAnsiTheme="minorEastAsia" w:cs="Times New Roman"/>
          <w:sz w:val="24"/>
        </w:rPr>
        <w:t>所在学科</w:t>
      </w:r>
      <w:r>
        <w:rPr>
          <w:rFonts w:asciiTheme="minorEastAsia" w:eastAsiaTheme="minorEastAsia" w:hAnsiTheme="minorEastAsia" w:cs="Times New Roman" w:hint="eastAsia"/>
          <w:sz w:val="24"/>
        </w:rPr>
        <w:t>学院</w:t>
      </w:r>
      <w:r>
        <w:rPr>
          <w:rFonts w:asciiTheme="minorEastAsia" w:eastAsiaTheme="minorEastAsia" w:hAnsiTheme="minorEastAsia" w:cs="Times New Roman"/>
          <w:sz w:val="24"/>
        </w:rPr>
        <w:t>有合作的相关国际组织、或自行联系并获得国际组织实习</w:t>
      </w:r>
      <w:r>
        <w:rPr>
          <w:rFonts w:asciiTheme="minorEastAsia" w:eastAsiaTheme="minorEastAsia" w:hAnsiTheme="minorEastAsia" w:cs="Times New Roman" w:hint="eastAsia"/>
          <w:sz w:val="24"/>
        </w:rPr>
        <w:t>录用函</w:t>
      </w:r>
      <w:r>
        <w:rPr>
          <w:rFonts w:asciiTheme="minorEastAsia" w:eastAsiaTheme="minorEastAsia" w:hAnsiTheme="minorEastAsia" w:cs="Times New Roman"/>
          <w:sz w:val="24"/>
        </w:rPr>
        <w:t>或实习合同，按国家留学基金委要求准备好包括</w:t>
      </w:r>
      <w:r>
        <w:rPr>
          <w:rFonts w:asciiTheme="minorEastAsia" w:eastAsiaTheme="minorEastAsia" w:hAnsiTheme="minorEastAsia" w:cs="Times New Roman" w:hint="eastAsia"/>
          <w:sz w:val="24"/>
        </w:rPr>
        <w:t>外语水平</w:t>
      </w:r>
      <w:r>
        <w:rPr>
          <w:rFonts w:asciiTheme="minorEastAsia" w:eastAsiaTheme="minorEastAsia" w:hAnsiTheme="minorEastAsia" w:cs="Times New Roman"/>
          <w:sz w:val="24"/>
        </w:rPr>
        <w:t>证明、成绩单、最高学历学位证书、身份证等材料</w:t>
      </w:r>
      <w:r>
        <w:rPr>
          <w:rFonts w:asciiTheme="minorEastAsia" w:eastAsiaTheme="minorEastAsia" w:hAnsiTheme="minorEastAsia" w:cs="Times New Roman" w:hint="eastAsia"/>
          <w:sz w:val="24"/>
        </w:rPr>
        <w:t>，并</w:t>
      </w:r>
      <w:r>
        <w:rPr>
          <w:rFonts w:asciiTheme="minorEastAsia" w:eastAsiaTheme="minorEastAsia" w:hAnsiTheme="minorEastAsia" w:cs="Times New Roman"/>
          <w:sz w:val="24"/>
        </w:rPr>
        <w:t>及时</w:t>
      </w:r>
      <w:r>
        <w:rPr>
          <w:rFonts w:asciiTheme="minorEastAsia" w:eastAsiaTheme="minorEastAsia" w:hAnsiTheme="minorEastAsia" w:cs="Times New Roman" w:hint="eastAsia"/>
          <w:sz w:val="24"/>
        </w:rPr>
        <w:t>提交</w:t>
      </w:r>
      <w:r>
        <w:rPr>
          <w:rFonts w:asciiTheme="minorEastAsia" w:eastAsiaTheme="minorEastAsia" w:hAnsiTheme="minorEastAsia" w:cs="Times New Roman"/>
          <w:sz w:val="24"/>
        </w:rPr>
        <w:t>至所在学院国家公派项目负责老师，获得</w:t>
      </w:r>
      <w:r>
        <w:rPr>
          <w:rFonts w:asciiTheme="minorEastAsia" w:eastAsiaTheme="minorEastAsia" w:hAnsiTheme="minorEastAsia" w:cs="Times New Roman" w:hint="eastAsia"/>
          <w:sz w:val="24"/>
        </w:rPr>
        <w:t>学院同意</w:t>
      </w:r>
      <w:r>
        <w:rPr>
          <w:rFonts w:asciiTheme="minorEastAsia" w:eastAsiaTheme="minorEastAsia" w:hAnsiTheme="minorEastAsia" w:cs="Times New Roman"/>
          <w:sz w:val="24"/>
        </w:rPr>
        <w:t>推荐后，由学校统一报国家留学基金委。</w:t>
      </w:r>
    </w:p>
    <w:p w14:paraId="136FB7CE" w14:textId="33882456" w:rsidR="00805D8C" w:rsidRDefault="00A737E5" w:rsidP="00805D8C">
      <w:pPr>
        <w:spacing w:line="276" w:lineRule="auto"/>
        <w:ind w:firstLineChars="200" w:firstLine="480"/>
        <w:rPr>
          <w:rFonts w:asciiTheme="minorEastAsia" w:eastAsiaTheme="minorEastAsia" w:hAnsiTheme="minorEastAsia" w:cs="Times New Roman"/>
          <w:sz w:val="24"/>
        </w:rPr>
      </w:pPr>
      <w:r>
        <w:rPr>
          <w:rFonts w:asciiTheme="minorEastAsia" w:eastAsiaTheme="minorEastAsia" w:hAnsiTheme="minorEastAsia" w:cs="Times New Roman" w:hint="eastAsia"/>
          <w:sz w:val="24"/>
        </w:rPr>
        <w:t>国家留学基金委</w:t>
      </w:r>
      <w:r>
        <w:rPr>
          <w:rFonts w:asciiTheme="minorEastAsia" w:eastAsiaTheme="minorEastAsia" w:hAnsiTheme="minorEastAsia" w:cs="Times New Roman"/>
          <w:sz w:val="24"/>
        </w:rPr>
        <w:t>每月</w:t>
      </w:r>
      <w:r>
        <w:rPr>
          <w:rFonts w:asciiTheme="minorEastAsia" w:eastAsiaTheme="minorEastAsia" w:hAnsiTheme="minorEastAsia" w:cs="Times New Roman" w:hint="eastAsia"/>
          <w:sz w:val="24"/>
        </w:rPr>
        <w:t>滚动</w:t>
      </w:r>
      <w:r>
        <w:rPr>
          <w:rFonts w:asciiTheme="minorEastAsia" w:eastAsiaTheme="minorEastAsia" w:hAnsiTheme="minorEastAsia" w:cs="Times New Roman"/>
          <w:sz w:val="24"/>
        </w:rPr>
        <w:t>组织专家评审，获得资助资格后</w:t>
      </w:r>
      <w:r>
        <w:rPr>
          <w:rFonts w:asciiTheme="minorEastAsia" w:eastAsiaTheme="minorEastAsia" w:hAnsiTheme="minorEastAsia" w:cs="Times New Roman" w:hint="eastAsia"/>
          <w:sz w:val="24"/>
        </w:rPr>
        <w:t>提供</w:t>
      </w:r>
      <w:r>
        <w:rPr>
          <w:rFonts w:asciiTheme="minorEastAsia" w:eastAsiaTheme="minorEastAsia" w:hAnsiTheme="minorEastAsia" w:cs="Times New Roman"/>
          <w:sz w:val="24"/>
        </w:rPr>
        <w:t>一次往返</w:t>
      </w:r>
      <w:r>
        <w:rPr>
          <w:rFonts w:asciiTheme="minorEastAsia" w:eastAsiaTheme="minorEastAsia" w:hAnsiTheme="minorEastAsia" w:cs="Times New Roman" w:hint="eastAsia"/>
          <w:sz w:val="24"/>
        </w:rPr>
        <w:t>国际</w:t>
      </w:r>
      <w:r>
        <w:rPr>
          <w:rFonts w:asciiTheme="minorEastAsia" w:eastAsiaTheme="minorEastAsia" w:hAnsiTheme="minorEastAsia" w:cs="Times New Roman"/>
          <w:sz w:val="24"/>
        </w:rPr>
        <w:t>旅费、生活费等实习期间的资助。</w:t>
      </w:r>
    </w:p>
    <w:p w14:paraId="08E6CEEA" w14:textId="199C938E" w:rsidR="00A737E5" w:rsidRDefault="00A737E5" w:rsidP="00A737E5">
      <w:pPr>
        <w:spacing w:line="276" w:lineRule="auto"/>
        <w:rPr>
          <w:rFonts w:asciiTheme="minorEastAsia" w:eastAsiaTheme="minorEastAsia" w:hAnsiTheme="minorEastAsia" w:cs="Times New Roman"/>
          <w:sz w:val="24"/>
        </w:rPr>
      </w:pPr>
    </w:p>
    <w:p w14:paraId="26D574AF" w14:textId="2D08DF47" w:rsidR="00A737E5" w:rsidRPr="00413847" w:rsidRDefault="00A737E5" w:rsidP="00A737E5">
      <w:pPr>
        <w:spacing w:line="276" w:lineRule="auto"/>
        <w:rPr>
          <w:rFonts w:asciiTheme="minorEastAsia" w:eastAsiaTheme="minorEastAsia" w:hAnsiTheme="minorEastAsia" w:cs="Times New Roman"/>
          <w:b/>
          <w:sz w:val="24"/>
        </w:rPr>
      </w:pPr>
      <w:r w:rsidRPr="00413847">
        <w:rPr>
          <w:rFonts w:asciiTheme="minorEastAsia" w:eastAsiaTheme="minorEastAsia" w:hAnsiTheme="minorEastAsia" w:cs="Times New Roman" w:hint="eastAsia"/>
          <w:b/>
          <w:sz w:val="24"/>
        </w:rPr>
        <w:t>三</w:t>
      </w:r>
      <w:r w:rsidRPr="00413847">
        <w:rPr>
          <w:rFonts w:asciiTheme="minorEastAsia" w:eastAsiaTheme="minorEastAsia" w:hAnsiTheme="minorEastAsia" w:cs="Times New Roman"/>
          <w:b/>
          <w:sz w:val="24"/>
        </w:rPr>
        <w:t>、</w:t>
      </w:r>
      <w:r w:rsidR="00413847">
        <w:rPr>
          <w:rFonts w:asciiTheme="minorEastAsia" w:eastAsiaTheme="minorEastAsia" w:hAnsiTheme="minorEastAsia" w:cs="Times New Roman" w:hint="eastAsia"/>
          <w:b/>
          <w:sz w:val="24"/>
        </w:rPr>
        <w:t>重要</w:t>
      </w:r>
      <w:r w:rsidRPr="00413847">
        <w:rPr>
          <w:rFonts w:asciiTheme="minorEastAsia" w:eastAsiaTheme="minorEastAsia" w:hAnsiTheme="minorEastAsia" w:cs="Times New Roman" w:hint="eastAsia"/>
          <w:b/>
          <w:sz w:val="24"/>
        </w:rPr>
        <w:t>信息</w:t>
      </w:r>
      <w:r w:rsidRPr="00413847">
        <w:rPr>
          <w:rFonts w:asciiTheme="minorEastAsia" w:eastAsiaTheme="minorEastAsia" w:hAnsiTheme="minorEastAsia" w:cs="Times New Roman"/>
          <w:b/>
          <w:sz w:val="24"/>
        </w:rPr>
        <w:t>问答：</w:t>
      </w:r>
    </w:p>
    <w:p w14:paraId="55E0615E" w14:textId="55E9EB9D" w:rsidR="00A737E5" w:rsidRPr="00510A32" w:rsidRDefault="00A737E5" w:rsidP="00510A32">
      <w:pPr>
        <w:spacing w:line="276" w:lineRule="auto"/>
        <w:rPr>
          <w:rFonts w:asciiTheme="minorEastAsia" w:eastAsiaTheme="minorEastAsia" w:hAnsiTheme="minorEastAsia" w:cs="Times New Roman"/>
          <w:b/>
          <w:sz w:val="24"/>
        </w:rPr>
      </w:pPr>
      <w:r w:rsidRPr="00510A32">
        <w:rPr>
          <w:rFonts w:asciiTheme="minorEastAsia" w:eastAsiaTheme="minorEastAsia" w:hAnsiTheme="minorEastAsia" w:cs="Times New Roman" w:hint="eastAsia"/>
          <w:b/>
          <w:sz w:val="24"/>
        </w:rPr>
        <w:t>1、国际组织实习项目包括哪些渠道？有什么区别？</w:t>
      </w:r>
    </w:p>
    <w:p w14:paraId="420F355F" w14:textId="36BDAE07" w:rsidR="00A737E5" w:rsidRPr="00A737E5" w:rsidRDefault="00A737E5" w:rsidP="003A7296">
      <w:pPr>
        <w:widowControl/>
        <w:shd w:val="clear" w:color="auto" w:fill="FFFFFF"/>
        <w:spacing w:line="276" w:lineRule="auto"/>
        <w:ind w:firstLineChars="200" w:firstLine="480"/>
        <w:jc w:val="left"/>
        <w:rPr>
          <w:rFonts w:asciiTheme="minorEastAsia" w:eastAsiaTheme="minorEastAsia" w:hAnsiTheme="minorEastAsia" w:cs="宋体"/>
          <w:color w:val="000000"/>
          <w:kern w:val="0"/>
          <w:sz w:val="24"/>
        </w:rPr>
      </w:pPr>
      <w:r w:rsidRPr="00510A32">
        <w:rPr>
          <w:rFonts w:asciiTheme="minorEastAsia" w:eastAsiaTheme="minorEastAsia" w:hAnsiTheme="minorEastAsia" w:cs="宋体"/>
          <w:color w:val="000000"/>
          <w:kern w:val="0"/>
          <w:sz w:val="24"/>
        </w:rPr>
        <w:t>答</w:t>
      </w:r>
      <w:r w:rsidRPr="00510A32">
        <w:rPr>
          <w:rFonts w:asciiTheme="minorEastAsia" w:eastAsiaTheme="minorEastAsia" w:hAnsiTheme="minorEastAsia" w:cs="宋体" w:hint="eastAsia"/>
          <w:color w:val="000000"/>
          <w:kern w:val="0"/>
          <w:sz w:val="24"/>
        </w:rPr>
        <w:t>：</w:t>
      </w:r>
      <w:r w:rsidRPr="00A737E5">
        <w:rPr>
          <w:rFonts w:asciiTheme="minorEastAsia" w:eastAsiaTheme="minorEastAsia" w:hAnsiTheme="minorEastAsia" w:cs="宋体"/>
          <w:color w:val="000000"/>
          <w:kern w:val="0"/>
          <w:sz w:val="24"/>
        </w:rPr>
        <w:t>国际组织实习项目包括两个申报渠道：单位或个人渠道和国家留学基金委与有关国际组织合作项目，区别如下：</w:t>
      </w:r>
    </w:p>
    <w:tbl>
      <w:tblPr>
        <w:tblW w:w="8790" w:type="dxa"/>
        <w:jc w:val="center"/>
        <w:tblCellMar>
          <w:left w:w="0" w:type="dxa"/>
          <w:right w:w="0" w:type="dxa"/>
        </w:tblCellMar>
        <w:tblLook w:val="04A0" w:firstRow="1" w:lastRow="0" w:firstColumn="1" w:lastColumn="0" w:noHBand="0" w:noVBand="1"/>
      </w:tblPr>
      <w:tblGrid>
        <w:gridCol w:w="1365"/>
        <w:gridCol w:w="3428"/>
        <w:gridCol w:w="3997"/>
      </w:tblGrid>
      <w:tr w:rsidR="00A737E5" w:rsidRPr="00A737E5" w14:paraId="1A5429EF" w14:textId="77777777" w:rsidTr="00A737E5">
        <w:trPr>
          <w:jc w:val="center"/>
        </w:trPr>
        <w:tc>
          <w:tcPr>
            <w:tcW w:w="1365" w:type="dxa"/>
            <w:tcBorders>
              <w:top w:val="single" w:sz="8" w:space="0" w:color="auto"/>
              <w:left w:val="single" w:sz="8" w:space="0" w:color="auto"/>
              <w:bottom w:val="single" w:sz="8" w:space="0" w:color="auto"/>
              <w:right w:val="single" w:sz="8" w:space="0" w:color="auto"/>
            </w:tcBorders>
            <w:vAlign w:val="center"/>
            <w:hideMark/>
          </w:tcPr>
          <w:p w14:paraId="5C7F4C56" w14:textId="77777777" w:rsidR="00A737E5" w:rsidRPr="00A737E5" w:rsidRDefault="00A737E5" w:rsidP="00510A32">
            <w:pPr>
              <w:widowControl/>
              <w:spacing w:line="276" w:lineRule="auto"/>
              <w:jc w:val="left"/>
              <w:rPr>
                <w:rFonts w:asciiTheme="minorEastAsia" w:eastAsiaTheme="minorEastAsia" w:hAnsiTheme="minorEastAsia" w:cs="宋体"/>
                <w:color w:val="000000"/>
                <w:kern w:val="0"/>
                <w:sz w:val="24"/>
              </w:rPr>
            </w:pPr>
          </w:p>
        </w:tc>
        <w:tc>
          <w:tcPr>
            <w:tcW w:w="3428" w:type="dxa"/>
            <w:tcBorders>
              <w:top w:val="single" w:sz="8" w:space="0" w:color="auto"/>
              <w:left w:val="single" w:sz="8" w:space="0" w:color="auto"/>
              <w:bottom w:val="single" w:sz="8" w:space="0" w:color="auto"/>
              <w:right w:val="single" w:sz="8" w:space="0" w:color="auto"/>
            </w:tcBorders>
            <w:vAlign w:val="center"/>
            <w:hideMark/>
          </w:tcPr>
          <w:p w14:paraId="1AA05C61" w14:textId="77777777" w:rsidR="00A737E5" w:rsidRPr="00A737E5" w:rsidRDefault="00A737E5" w:rsidP="00510A32">
            <w:pPr>
              <w:widowControl/>
              <w:spacing w:line="276" w:lineRule="auto"/>
              <w:jc w:val="center"/>
              <w:rPr>
                <w:rFonts w:asciiTheme="minorEastAsia" w:eastAsiaTheme="minorEastAsia" w:hAnsiTheme="minorEastAsia" w:cs="宋体"/>
                <w:kern w:val="0"/>
                <w:sz w:val="24"/>
              </w:rPr>
            </w:pPr>
            <w:r w:rsidRPr="00A737E5">
              <w:rPr>
                <w:rFonts w:asciiTheme="minorEastAsia" w:eastAsiaTheme="minorEastAsia" w:hAnsiTheme="minorEastAsia" w:cs="宋体" w:hint="eastAsia"/>
                <w:b/>
                <w:bCs/>
                <w:kern w:val="0"/>
                <w:sz w:val="24"/>
              </w:rPr>
              <w:t>单位或个人渠道</w:t>
            </w:r>
          </w:p>
        </w:tc>
        <w:tc>
          <w:tcPr>
            <w:tcW w:w="3997" w:type="dxa"/>
            <w:tcBorders>
              <w:top w:val="single" w:sz="8" w:space="0" w:color="auto"/>
              <w:left w:val="single" w:sz="8" w:space="0" w:color="auto"/>
              <w:bottom w:val="single" w:sz="8" w:space="0" w:color="auto"/>
              <w:right w:val="single" w:sz="8" w:space="0" w:color="auto"/>
            </w:tcBorders>
            <w:vAlign w:val="center"/>
            <w:hideMark/>
          </w:tcPr>
          <w:p w14:paraId="1504C69D" w14:textId="77777777" w:rsidR="00A737E5" w:rsidRPr="00A737E5" w:rsidRDefault="00A737E5" w:rsidP="00510A32">
            <w:pPr>
              <w:widowControl/>
              <w:spacing w:line="276" w:lineRule="auto"/>
              <w:jc w:val="center"/>
              <w:rPr>
                <w:rFonts w:asciiTheme="minorEastAsia" w:eastAsiaTheme="minorEastAsia" w:hAnsiTheme="minorEastAsia" w:cs="宋体"/>
                <w:kern w:val="0"/>
                <w:sz w:val="24"/>
              </w:rPr>
            </w:pPr>
            <w:r w:rsidRPr="00A737E5">
              <w:rPr>
                <w:rFonts w:asciiTheme="minorEastAsia" w:eastAsiaTheme="minorEastAsia" w:hAnsiTheme="minorEastAsia" w:cs="宋体" w:hint="eastAsia"/>
                <w:b/>
                <w:bCs/>
                <w:kern w:val="0"/>
                <w:sz w:val="24"/>
              </w:rPr>
              <w:t>国家留学基金委与</w:t>
            </w:r>
          </w:p>
          <w:p w14:paraId="7344328C" w14:textId="77777777" w:rsidR="00A737E5" w:rsidRPr="00A737E5" w:rsidRDefault="00A737E5" w:rsidP="00510A32">
            <w:pPr>
              <w:widowControl/>
              <w:spacing w:line="276" w:lineRule="auto"/>
              <w:jc w:val="center"/>
              <w:rPr>
                <w:rFonts w:asciiTheme="minorEastAsia" w:eastAsiaTheme="minorEastAsia" w:hAnsiTheme="minorEastAsia" w:cs="宋体"/>
                <w:kern w:val="0"/>
                <w:sz w:val="24"/>
              </w:rPr>
            </w:pPr>
            <w:r w:rsidRPr="00A737E5">
              <w:rPr>
                <w:rFonts w:asciiTheme="minorEastAsia" w:eastAsiaTheme="minorEastAsia" w:hAnsiTheme="minorEastAsia" w:cs="宋体" w:hint="eastAsia"/>
                <w:b/>
                <w:bCs/>
                <w:kern w:val="0"/>
                <w:sz w:val="24"/>
              </w:rPr>
              <w:t>有关国际组织合作项目</w:t>
            </w:r>
          </w:p>
        </w:tc>
      </w:tr>
      <w:tr w:rsidR="00A737E5" w:rsidRPr="00A737E5" w14:paraId="52C6AFBF" w14:textId="77777777" w:rsidTr="00A737E5">
        <w:trPr>
          <w:jc w:val="center"/>
        </w:trPr>
        <w:tc>
          <w:tcPr>
            <w:tcW w:w="1365" w:type="dxa"/>
            <w:tcBorders>
              <w:top w:val="single" w:sz="8" w:space="0" w:color="auto"/>
              <w:left w:val="single" w:sz="8" w:space="0" w:color="auto"/>
              <w:bottom w:val="single" w:sz="8" w:space="0" w:color="auto"/>
              <w:right w:val="single" w:sz="8" w:space="0" w:color="auto"/>
            </w:tcBorders>
            <w:vAlign w:val="center"/>
            <w:hideMark/>
          </w:tcPr>
          <w:p w14:paraId="29D98014" w14:textId="77777777" w:rsidR="00A737E5" w:rsidRPr="00A4038B" w:rsidRDefault="00A737E5" w:rsidP="00510A32">
            <w:pPr>
              <w:widowControl/>
              <w:spacing w:line="276" w:lineRule="auto"/>
              <w:jc w:val="center"/>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b/>
                <w:bCs/>
                <w:kern w:val="0"/>
                <w:sz w:val="21"/>
                <w:szCs w:val="21"/>
              </w:rPr>
              <w:t>选派对象</w:t>
            </w:r>
          </w:p>
        </w:tc>
        <w:tc>
          <w:tcPr>
            <w:tcW w:w="3428" w:type="dxa"/>
            <w:tcBorders>
              <w:top w:val="single" w:sz="8" w:space="0" w:color="auto"/>
              <w:left w:val="single" w:sz="8" w:space="0" w:color="auto"/>
              <w:bottom w:val="single" w:sz="8" w:space="0" w:color="auto"/>
              <w:right w:val="single" w:sz="8" w:space="0" w:color="auto"/>
            </w:tcBorders>
            <w:vAlign w:val="center"/>
            <w:hideMark/>
          </w:tcPr>
          <w:p w14:paraId="18135955"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国内、国外本科及以上在校生或学士及以上学位获得者（含在资助期内的国家公派出国留学人员）</w:t>
            </w:r>
          </w:p>
        </w:tc>
        <w:tc>
          <w:tcPr>
            <w:tcW w:w="3997" w:type="dxa"/>
            <w:tcBorders>
              <w:top w:val="single" w:sz="8" w:space="0" w:color="auto"/>
              <w:left w:val="single" w:sz="8" w:space="0" w:color="auto"/>
              <w:bottom w:val="single" w:sz="8" w:space="0" w:color="auto"/>
              <w:right w:val="single" w:sz="8" w:space="0" w:color="auto"/>
            </w:tcBorders>
            <w:vAlign w:val="center"/>
            <w:hideMark/>
          </w:tcPr>
          <w:p w14:paraId="3956D218"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以合作项目选派办法要求为准。</w:t>
            </w:r>
          </w:p>
        </w:tc>
      </w:tr>
      <w:tr w:rsidR="00A737E5" w:rsidRPr="00A737E5" w14:paraId="7E61EC58" w14:textId="77777777" w:rsidTr="00A737E5">
        <w:trPr>
          <w:jc w:val="center"/>
        </w:trPr>
        <w:tc>
          <w:tcPr>
            <w:tcW w:w="1365" w:type="dxa"/>
            <w:tcBorders>
              <w:top w:val="single" w:sz="8" w:space="0" w:color="auto"/>
              <w:left w:val="single" w:sz="8" w:space="0" w:color="auto"/>
              <w:bottom w:val="single" w:sz="8" w:space="0" w:color="auto"/>
              <w:right w:val="single" w:sz="8" w:space="0" w:color="auto"/>
            </w:tcBorders>
            <w:vAlign w:val="center"/>
            <w:hideMark/>
          </w:tcPr>
          <w:p w14:paraId="2B5101BD" w14:textId="77777777" w:rsidR="00A737E5" w:rsidRPr="00A4038B" w:rsidRDefault="00A737E5" w:rsidP="00510A32">
            <w:pPr>
              <w:widowControl/>
              <w:spacing w:line="276" w:lineRule="auto"/>
              <w:jc w:val="center"/>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b/>
                <w:bCs/>
                <w:kern w:val="0"/>
                <w:sz w:val="21"/>
                <w:szCs w:val="21"/>
              </w:rPr>
              <w:t>留学单位</w:t>
            </w:r>
          </w:p>
        </w:tc>
        <w:tc>
          <w:tcPr>
            <w:tcW w:w="3428" w:type="dxa"/>
            <w:tcBorders>
              <w:top w:val="single" w:sz="8" w:space="0" w:color="auto"/>
              <w:left w:val="single" w:sz="8" w:space="0" w:color="auto"/>
              <w:bottom w:val="single" w:sz="8" w:space="0" w:color="auto"/>
              <w:right w:val="single" w:sz="8" w:space="0" w:color="auto"/>
            </w:tcBorders>
            <w:vAlign w:val="center"/>
            <w:hideMark/>
          </w:tcPr>
          <w:p w14:paraId="5DBC70D9"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以国际组织实习录用函为准。</w:t>
            </w:r>
          </w:p>
        </w:tc>
        <w:tc>
          <w:tcPr>
            <w:tcW w:w="3997" w:type="dxa"/>
            <w:tcBorders>
              <w:top w:val="single" w:sz="8" w:space="0" w:color="auto"/>
              <w:left w:val="single" w:sz="8" w:space="0" w:color="auto"/>
              <w:bottom w:val="single" w:sz="8" w:space="0" w:color="auto"/>
              <w:right w:val="single" w:sz="8" w:space="0" w:color="auto"/>
            </w:tcBorders>
            <w:vAlign w:val="center"/>
            <w:hideMark/>
          </w:tcPr>
          <w:p w14:paraId="21420FB9"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参照合作项目列表</w:t>
            </w:r>
          </w:p>
        </w:tc>
      </w:tr>
      <w:tr w:rsidR="00A737E5" w:rsidRPr="00A737E5" w14:paraId="26D69314" w14:textId="77777777" w:rsidTr="00A737E5">
        <w:trPr>
          <w:jc w:val="center"/>
        </w:trPr>
        <w:tc>
          <w:tcPr>
            <w:tcW w:w="1365" w:type="dxa"/>
            <w:tcBorders>
              <w:top w:val="single" w:sz="8" w:space="0" w:color="auto"/>
              <w:left w:val="single" w:sz="8" w:space="0" w:color="auto"/>
              <w:bottom w:val="single" w:sz="8" w:space="0" w:color="auto"/>
              <w:right w:val="single" w:sz="8" w:space="0" w:color="auto"/>
            </w:tcBorders>
            <w:vAlign w:val="center"/>
            <w:hideMark/>
          </w:tcPr>
          <w:p w14:paraId="0DB4D865" w14:textId="77777777" w:rsidR="00A737E5" w:rsidRPr="00A4038B" w:rsidRDefault="00A737E5" w:rsidP="00510A32">
            <w:pPr>
              <w:widowControl/>
              <w:spacing w:line="276" w:lineRule="auto"/>
              <w:jc w:val="center"/>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b/>
                <w:bCs/>
                <w:kern w:val="0"/>
                <w:sz w:val="21"/>
                <w:szCs w:val="21"/>
              </w:rPr>
              <w:t>留学身份</w:t>
            </w:r>
          </w:p>
          <w:p w14:paraId="6DDE47DF" w14:textId="77777777" w:rsidR="00A737E5" w:rsidRPr="00A4038B" w:rsidRDefault="00A737E5" w:rsidP="00510A32">
            <w:pPr>
              <w:widowControl/>
              <w:spacing w:line="276" w:lineRule="auto"/>
              <w:jc w:val="center"/>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b/>
                <w:bCs/>
                <w:kern w:val="0"/>
                <w:sz w:val="21"/>
                <w:szCs w:val="21"/>
              </w:rPr>
              <w:t>和期限</w:t>
            </w:r>
          </w:p>
        </w:tc>
        <w:tc>
          <w:tcPr>
            <w:tcW w:w="3428" w:type="dxa"/>
            <w:tcBorders>
              <w:top w:val="single" w:sz="8" w:space="0" w:color="auto"/>
              <w:left w:val="single" w:sz="8" w:space="0" w:color="auto"/>
              <w:bottom w:val="single" w:sz="8" w:space="0" w:color="auto"/>
              <w:right w:val="single" w:sz="8" w:space="0" w:color="auto"/>
            </w:tcBorders>
            <w:vAlign w:val="center"/>
            <w:hideMark/>
          </w:tcPr>
          <w:p w14:paraId="03782429"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实习生：3-12个月。</w:t>
            </w:r>
          </w:p>
        </w:tc>
        <w:tc>
          <w:tcPr>
            <w:tcW w:w="3997" w:type="dxa"/>
            <w:tcBorders>
              <w:top w:val="single" w:sz="8" w:space="0" w:color="auto"/>
              <w:left w:val="single" w:sz="8" w:space="0" w:color="auto"/>
              <w:bottom w:val="single" w:sz="8" w:space="0" w:color="auto"/>
              <w:right w:val="single" w:sz="8" w:space="0" w:color="auto"/>
            </w:tcBorders>
            <w:vAlign w:val="center"/>
            <w:hideMark/>
          </w:tcPr>
          <w:p w14:paraId="330FECF9"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实习生：一般6-12个月；</w:t>
            </w:r>
          </w:p>
          <w:p w14:paraId="0502C927"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访问专家：6-12个月；</w:t>
            </w:r>
          </w:p>
          <w:p w14:paraId="56EB9597"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JPO/APO：初始期一般12个月，期满后可延长12个月。</w:t>
            </w:r>
          </w:p>
        </w:tc>
      </w:tr>
      <w:tr w:rsidR="00A737E5" w:rsidRPr="00A737E5" w14:paraId="332D4996" w14:textId="77777777" w:rsidTr="00A737E5">
        <w:trPr>
          <w:jc w:val="center"/>
        </w:trPr>
        <w:tc>
          <w:tcPr>
            <w:tcW w:w="1365" w:type="dxa"/>
            <w:tcBorders>
              <w:top w:val="single" w:sz="8" w:space="0" w:color="auto"/>
              <w:left w:val="single" w:sz="8" w:space="0" w:color="auto"/>
              <w:bottom w:val="single" w:sz="8" w:space="0" w:color="auto"/>
              <w:right w:val="single" w:sz="8" w:space="0" w:color="auto"/>
            </w:tcBorders>
            <w:vAlign w:val="center"/>
            <w:hideMark/>
          </w:tcPr>
          <w:p w14:paraId="10D53C36" w14:textId="77777777" w:rsidR="00A737E5" w:rsidRPr="00A4038B" w:rsidRDefault="00A737E5" w:rsidP="00510A32">
            <w:pPr>
              <w:widowControl/>
              <w:spacing w:line="276" w:lineRule="auto"/>
              <w:jc w:val="center"/>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b/>
                <w:bCs/>
                <w:kern w:val="0"/>
                <w:sz w:val="21"/>
                <w:szCs w:val="21"/>
              </w:rPr>
              <w:lastRenderedPageBreak/>
              <w:t>国际组织实习录用函要求</w:t>
            </w:r>
          </w:p>
        </w:tc>
        <w:tc>
          <w:tcPr>
            <w:tcW w:w="3428" w:type="dxa"/>
            <w:tcBorders>
              <w:top w:val="single" w:sz="8" w:space="0" w:color="auto"/>
              <w:left w:val="single" w:sz="8" w:space="0" w:color="auto"/>
              <w:bottom w:val="single" w:sz="8" w:space="0" w:color="auto"/>
              <w:right w:val="single" w:sz="8" w:space="0" w:color="auto"/>
            </w:tcBorders>
            <w:vAlign w:val="center"/>
            <w:hideMark/>
          </w:tcPr>
          <w:p w14:paraId="5F73A434"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已获得国际组织实习录用函，尚未开始实习。</w:t>
            </w:r>
          </w:p>
        </w:tc>
        <w:tc>
          <w:tcPr>
            <w:tcW w:w="3997" w:type="dxa"/>
            <w:tcBorders>
              <w:top w:val="single" w:sz="8" w:space="0" w:color="auto"/>
              <w:left w:val="single" w:sz="8" w:space="0" w:color="auto"/>
              <w:bottom w:val="single" w:sz="8" w:space="0" w:color="auto"/>
              <w:right w:val="single" w:sz="8" w:space="0" w:color="auto"/>
            </w:tcBorders>
            <w:vAlign w:val="center"/>
            <w:hideMark/>
          </w:tcPr>
          <w:p w14:paraId="726F4EC1"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无需提前获得国际组织实习录用函，但应根据国际组织岗位需求选择意向岗位。</w:t>
            </w:r>
          </w:p>
        </w:tc>
      </w:tr>
      <w:tr w:rsidR="00A737E5" w:rsidRPr="00A737E5" w14:paraId="2B8D645D" w14:textId="77777777" w:rsidTr="00A737E5">
        <w:trPr>
          <w:jc w:val="center"/>
        </w:trPr>
        <w:tc>
          <w:tcPr>
            <w:tcW w:w="1365" w:type="dxa"/>
            <w:tcBorders>
              <w:top w:val="single" w:sz="8" w:space="0" w:color="auto"/>
              <w:left w:val="single" w:sz="8" w:space="0" w:color="auto"/>
              <w:bottom w:val="single" w:sz="8" w:space="0" w:color="auto"/>
              <w:right w:val="single" w:sz="8" w:space="0" w:color="auto"/>
            </w:tcBorders>
            <w:vAlign w:val="center"/>
            <w:hideMark/>
          </w:tcPr>
          <w:p w14:paraId="6B6CC28D" w14:textId="77777777" w:rsidR="00A737E5" w:rsidRPr="00A4038B" w:rsidRDefault="00A737E5" w:rsidP="00510A32">
            <w:pPr>
              <w:widowControl/>
              <w:spacing w:line="276" w:lineRule="auto"/>
              <w:jc w:val="center"/>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b/>
                <w:bCs/>
                <w:kern w:val="0"/>
                <w:sz w:val="21"/>
                <w:szCs w:val="21"/>
              </w:rPr>
              <w:t>申报时间</w:t>
            </w:r>
          </w:p>
        </w:tc>
        <w:tc>
          <w:tcPr>
            <w:tcW w:w="3428" w:type="dxa"/>
            <w:tcBorders>
              <w:top w:val="single" w:sz="8" w:space="0" w:color="auto"/>
              <w:left w:val="single" w:sz="8" w:space="0" w:color="auto"/>
              <w:bottom w:val="single" w:sz="8" w:space="0" w:color="auto"/>
              <w:right w:val="single" w:sz="8" w:space="0" w:color="auto"/>
            </w:tcBorders>
            <w:vAlign w:val="center"/>
            <w:hideMark/>
          </w:tcPr>
          <w:p w14:paraId="46708ADE"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全年开网，随时申报，及时受理。</w:t>
            </w:r>
          </w:p>
        </w:tc>
        <w:tc>
          <w:tcPr>
            <w:tcW w:w="3997" w:type="dxa"/>
            <w:tcBorders>
              <w:top w:val="single" w:sz="8" w:space="0" w:color="auto"/>
              <w:left w:val="single" w:sz="8" w:space="0" w:color="auto"/>
              <w:bottom w:val="single" w:sz="8" w:space="0" w:color="auto"/>
              <w:right w:val="single" w:sz="8" w:space="0" w:color="auto"/>
            </w:tcBorders>
            <w:vAlign w:val="center"/>
            <w:hideMark/>
          </w:tcPr>
          <w:p w14:paraId="668C3300"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根据国际组织提供岗位的时间随时公布。</w:t>
            </w:r>
          </w:p>
        </w:tc>
      </w:tr>
      <w:tr w:rsidR="00A737E5" w:rsidRPr="00A737E5" w14:paraId="769E6991" w14:textId="77777777" w:rsidTr="00A737E5">
        <w:trPr>
          <w:jc w:val="center"/>
        </w:trPr>
        <w:tc>
          <w:tcPr>
            <w:tcW w:w="1365" w:type="dxa"/>
            <w:tcBorders>
              <w:top w:val="single" w:sz="8" w:space="0" w:color="auto"/>
              <w:left w:val="single" w:sz="8" w:space="0" w:color="auto"/>
              <w:bottom w:val="single" w:sz="8" w:space="0" w:color="auto"/>
              <w:right w:val="single" w:sz="8" w:space="0" w:color="auto"/>
            </w:tcBorders>
            <w:vAlign w:val="center"/>
            <w:hideMark/>
          </w:tcPr>
          <w:p w14:paraId="6A5003B2" w14:textId="77777777" w:rsidR="00A737E5" w:rsidRPr="00A4038B" w:rsidRDefault="00A737E5" w:rsidP="00510A32">
            <w:pPr>
              <w:widowControl/>
              <w:spacing w:line="276" w:lineRule="auto"/>
              <w:jc w:val="center"/>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b/>
                <w:bCs/>
                <w:kern w:val="0"/>
                <w:sz w:val="21"/>
                <w:szCs w:val="21"/>
              </w:rPr>
              <w:t>评审录取</w:t>
            </w:r>
          </w:p>
        </w:tc>
        <w:tc>
          <w:tcPr>
            <w:tcW w:w="3428" w:type="dxa"/>
            <w:tcBorders>
              <w:top w:val="single" w:sz="8" w:space="0" w:color="auto"/>
              <w:left w:val="single" w:sz="8" w:space="0" w:color="auto"/>
              <w:bottom w:val="single" w:sz="8" w:space="0" w:color="auto"/>
              <w:right w:val="single" w:sz="8" w:space="0" w:color="auto"/>
            </w:tcBorders>
            <w:vAlign w:val="center"/>
            <w:hideMark/>
          </w:tcPr>
          <w:p w14:paraId="1AAAC18C"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国家留学基金委组织专家评审，确定资助人员名单，并公布录取结果。</w:t>
            </w:r>
          </w:p>
        </w:tc>
        <w:tc>
          <w:tcPr>
            <w:tcW w:w="3997" w:type="dxa"/>
            <w:tcBorders>
              <w:top w:val="single" w:sz="8" w:space="0" w:color="auto"/>
              <w:left w:val="single" w:sz="8" w:space="0" w:color="auto"/>
              <w:bottom w:val="single" w:sz="8" w:space="0" w:color="auto"/>
              <w:right w:val="single" w:sz="8" w:space="0" w:color="auto"/>
            </w:tcBorders>
            <w:vAlign w:val="center"/>
            <w:hideMark/>
          </w:tcPr>
          <w:p w14:paraId="23CFD155" w14:textId="77777777" w:rsidR="00A737E5" w:rsidRPr="00A4038B" w:rsidRDefault="00A737E5" w:rsidP="00510A32">
            <w:pPr>
              <w:widowControl/>
              <w:spacing w:line="276" w:lineRule="auto"/>
              <w:jc w:val="left"/>
              <w:rPr>
                <w:rFonts w:asciiTheme="minorEastAsia" w:eastAsiaTheme="minorEastAsia" w:hAnsiTheme="minorEastAsia" w:cs="宋体"/>
                <w:kern w:val="0"/>
                <w:sz w:val="21"/>
                <w:szCs w:val="21"/>
              </w:rPr>
            </w:pPr>
            <w:r w:rsidRPr="00A4038B">
              <w:rPr>
                <w:rFonts w:asciiTheme="minorEastAsia" w:eastAsiaTheme="minorEastAsia" w:hAnsiTheme="minorEastAsia" w:cs="宋体" w:hint="eastAsia"/>
                <w:kern w:val="0"/>
                <w:sz w:val="21"/>
                <w:szCs w:val="21"/>
              </w:rPr>
              <w:t>国家留学基金委组织专家评审，推荐候选人至有关国际组织，由其确定最终人选，国家留学基金委公布录取结果。</w:t>
            </w:r>
          </w:p>
        </w:tc>
      </w:tr>
    </w:tbl>
    <w:p w14:paraId="0A00CE30" w14:textId="5BF2CD58" w:rsidR="00A737E5" w:rsidRPr="00510A32" w:rsidRDefault="00A737E5" w:rsidP="00510A32">
      <w:pPr>
        <w:spacing w:line="276" w:lineRule="auto"/>
        <w:rPr>
          <w:rFonts w:asciiTheme="minorEastAsia" w:eastAsiaTheme="minorEastAsia" w:hAnsiTheme="minorEastAsia" w:cs="Times New Roman"/>
          <w:sz w:val="24"/>
        </w:rPr>
      </w:pPr>
    </w:p>
    <w:p w14:paraId="0CBC94DE" w14:textId="519F8ECC" w:rsidR="00A737E5" w:rsidRPr="00510A32" w:rsidRDefault="00A737E5" w:rsidP="00510A32">
      <w:pPr>
        <w:spacing w:line="276" w:lineRule="auto"/>
        <w:rPr>
          <w:rFonts w:asciiTheme="minorEastAsia" w:eastAsiaTheme="minorEastAsia" w:hAnsiTheme="minorEastAsia" w:cs="Times New Roman"/>
          <w:b/>
          <w:sz w:val="24"/>
        </w:rPr>
      </w:pPr>
      <w:r w:rsidRPr="00510A32">
        <w:rPr>
          <w:rFonts w:asciiTheme="minorEastAsia" w:eastAsiaTheme="minorEastAsia" w:hAnsiTheme="minorEastAsia" w:cs="Times New Roman" w:hint="eastAsia"/>
          <w:b/>
          <w:sz w:val="24"/>
        </w:rPr>
        <w:t>2、国际组织实习项目重点资助到哪些国际组织实习？</w:t>
      </w:r>
    </w:p>
    <w:p w14:paraId="0A0C4052" w14:textId="335DAEB2" w:rsidR="00A737E5" w:rsidRPr="00510A32" w:rsidRDefault="00A737E5" w:rsidP="003A7296">
      <w:pPr>
        <w:spacing w:line="276" w:lineRule="auto"/>
        <w:ind w:firstLineChars="200" w:firstLine="480"/>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答：国家留学基金委国际组织实习项目重点资助到主要的政府间国际组织和具有重要影响力的非政府间国际组织、学术类国际组织实习，实习地点应为海外的国际组织总部、地区办事处等，优先支持赴国际组织总部以外的地区办事处实习。重点资助的国际组织名单可参考外交部、人力资源和社会保障部、教育部等官方网站：</w:t>
      </w:r>
    </w:p>
    <w:p w14:paraId="59D05D45" w14:textId="77777777" w:rsidR="00A737E5" w:rsidRPr="003A7296" w:rsidRDefault="00A737E5" w:rsidP="00510A32">
      <w:pPr>
        <w:pStyle w:val="ac"/>
        <w:numPr>
          <w:ilvl w:val="0"/>
          <w:numId w:val="1"/>
        </w:numPr>
        <w:spacing w:line="276" w:lineRule="auto"/>
        <w:ind w:firstLineChars="0"/>
        <w:rPr>
          <w:rFonts w:asciiTheme="minorEastAsia" w:eastAsiaTheme="minorEastAsia" w:hAnsiTheme="minorEastAsia" w:cs="Times New Roman"/>
          <w:b/>
          <w:sz w:val="24"/>
        </w:rPr>
      </w:pPr>
      <w:r w:rsidRPr="003A7296">
        <w:rPr>
          <w:rFonts w:asciiTheme="minorEastAsia" w:eastAsiaTheme="minorEastAsia" w:hAnsiTheme="minorEastAsia" w:cs="Times New Roman" w:hint="eastAsia"/>
          <w:b/>
          <w:sz w:val="24"/>
        </w:rPr>
        <w:t>外交部国际和地区组织专栏：</w:t>
      </w:r>
    </w:p>
    <w:p w14:paraId="20921455" w14:textId="042A8BCF" w:rsidR="00A737E5" w:rsidRPr="00510A32" w:rsidRDefault="00427311" w:rsidP="00510A32">
      <w:pPr>
        <w:spacing w:line="276" w:lineRule="auto"/>
        <w:rPr>
          <w:rFonts w:asciiTheme="minorEastAsia" w:eastAsiaTheme="minorEastAsia" w:hAnsiTheme="minorEastAsia" w:cs="Times New Roman"/>
          <w:sz w:val="24"/>
        </w:rPr>
      </w:pPr>
      <w:hyperlink r:id="rId9" w:history="1">
        <w:r w:rsidR="00A737E5" w:rsidRPr="003A7296">
          <w:rPr>
            <w:rStyle w:val="a3"/>
            <w:rFonts w:asciiTheme="minorEastAsia" w:eastAsiaTheme="minorEastAsia" w:hAnsiTheme="minorEastAsia" w:cs="Times New Roman"/>
            <w:sz w:val="24"/>
          </w:rPr>
          <w:t>https://www.fmprc.gov.cn/web/gjhdq_676201/gjhdqzz_681964</w:t>
        </w:r>
      </w:hyperlink>
      <w:r w:rsidR="00A737E5" w:rsidRPr="00510A32">
        <w:rPr>
          <w:rFonts w:asciiTheme="minorEastAsia" w:eastAsiaTheme="minorEastAsia" w:hAnsiTheme="minorEastAsia" w:cs="Times New Roman"/>
          <w:sz w:val="24"/>
        </w:rPr>
        <w:t>/</w:t>
      </w:r>
    </w:p>
    <w:p w14:paraId="153A9228" w14:textId="2B476CED" w:rsidR="00A737E5" w:rsidRPr="00510A32" w:rsidRDefault="00A737E5" w:rsidP="00510A32">
      <w:pPr>
        <w:pStyle w:val="ac"/>
        <w:numPr>
          <w:ilvl w:val="0"/>
          <w:numId w:val="1"/>
        </w:numPr>
        <w:spacing w:line="276" w:lineRule="auto"/>
        <w:ind w:firstLineChars="0"/>
        <w:rPr>
          <w:rFonts w:asciiTheme="minorEastAsia" w:eastAsiaTheme="minorEastAsia" w:hAnsiTheme="minorEastAsia" w:cs="Times New Roman"/>
          <w:sz w:val="24"/>
        </w:rPr>
      </w:pPr>
      <w:r w:rsidRPr="003A7296">
        <w:rPr>
          <w:rFonts w:asciiTheme="minorEastAsia" w:eastAsiaTheme="minorEastAsia" w:hAnsiTheme="minorEastAsia" w:cs="Times New Roman" w:hint="eastAsia"/>
          <w:b/>
          <w:sz w:val="24"/>
        </w:rPr>
        <w:t>人力资源和社会保障部国际组织人才信息服务大厅：</w:t>
      </w:r>
      <w:hyperlink r:id="rId10" w:history="1">
        <w:r w:rsidR="00A35A31" w:rsidRPr="003A7296">
          <w:rPr>
            <w:rStyle w:val="a3"/>
            <w:rFonts w:asciiTheme="minorEastAsia" w:eastAsiaTheme="minorEastAsia" w:hAnsiTheme="minorEastAsia" w:cs="Times New Roman"/>
            <w:sz w:val="24"/>
          </w:rPr>
          <w:t>http://io.mohrss.gov.cn/</w:t>
        </w:r>
      </w:hyperlink>
    </w:p>
    <w:p w14:paraId="77164757" w14:textId="6B075C9E" w:rsidR="00A737E5" w:rsidRPr="00510A32" w:rsidRDefault="00A737E5" w:rsidP="00510A32">
      <w:pPr>
        <w:pStyle w:val="ac"/>
        <w:numPr>
          <w:ilvl w:val="0"/>
          <w:numId w:val="1"/>
        </w:numPr>
        <w:spacing w:line="276" w:lineRule="auto"/>
        <w:ind w:firstLineChars="0"/>
        <w:rPr>
          <w:rFonts w:asciiTheme="minorEastAsia" w:eastAsiaTheme="minorEastAsia" w:hAnsiTheme="minorEastAsia" w:cs="Times New Roman"/>
          <w:sz w:val="24"/>
        </w:rPr>
      </w:pPr>
      <w:r w:rsidRPr="003A7296">
        <w:rPr>
          <w:rFonts w:asciiTheme="minorEastAsia" w:eastAsiaTheme="minorEastAsia" w:hAnsiTheme="minorEastAsia" w:cs="Times New Roman" w:hint="eastAsia"/>
          <w:b/>
          <w:sz w:val="24"/>
        </w:rPr>
        <w:t>教育部高校毕业生到国际组织实习任职信息服务平台：</w:t>
      </w:r>
      <w:hyperlink r:id="rId11" w:history="1">
        <w:r w:rsidRPr="003A7296">
          <w:rPr>
            <w:rStyle w:val="a3"/>
            <w:rFonts w:asciiTheme="minorEastAsia" w:eastAsiaTheme="minorEastAsia" w:hAnsiTheme="minorEastAsia" w:cs="Times New Roman"/>
            <w:sz w:val="24"/>
          </w:rPr>
          <w:t>http://gj.ncss.cn/</w:t>
        </w:r>
      </w:hyperlink>
    </w:p>
    <w:p w14:paraId="6C1DC525" w14:textId="79ADC02F" w:rsidR="003D29B5" w:rsidRPr="00510A32" w:rsidRDefault="00A737E5" w:rsidP="00510A32">
      <w:pPr>
        <w:spacing w:line="276" w:lineRule="auto"/>
        <w:ind w:firstLineChars="200" w:firstLine="480"/>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国外有关政府、社团、企业出资设立的基金会或非政府组织等暂不纳入资助范围。</w:t>
      </w:r>
    </w:p>
    <w:p w14:paraId="19B2D492" w14:textId="7C91A480" w:rsidR="00A35A31" w:rsidRPr="00510A32" w:rsidRDefault="00A35A31" w:rsidP="00510A32">
      <w:pPr>
        <w:spacing w:line="276" w:lineRule="auto"/>
        <w:rPr>
          <w:rFonts w:asciiTheme="minorEastAsia" w:eastAsiaTheme="minorEastAsia" w:hAnsiTheme="minorEastAsia" w:cs="Times New Roman"/>
          <w:sz w:val="24"/>
        </w:rPr>
      </w:pPr>
    </w:p>
    <w:p w14:paraId="63FCAAA2" w14:textId="77777777" w:rsidR="00A35A31" w:rsidRPr="00510A32" w:rsidRDefault="00A35A31" w:rsidP="00510A32">
      <w:pPr>
        <w:spacing w:line="276" w:lineRule="auto"/>
        <w:rPr>
          <w:rFonts w:asciiTheme="minorEastAsia" w:eastAsiaTheme="minorEastAsia" w:hAnsiTheme="minorEastAsia" w:cs="Times New Roman"/>
          <w:b/>
          <w:sz w:val="24"/>
        </w:rPr>
      </w:pPr>
      <w:r w:rsidRPr="00510A32">
        <w:rPr>
          <w:rFonts w:asciiTheme="minorEastAsia" w:eastAsiaTheme="minorEastAsia" w:hAnsiTheme="minorEastAsia" w:cs="Times New Roman" w:hint="eastAsia"/>
          <w:b/>
          <w:sz w:val="24"/>
        </w:rPr>
        <w:t>3、对国际组织实习录用函的主要要求是什么？</w:t>
      </w:r>
    </w:p>
    <w:p w14:paraId="5D471AF3" w14:textId="77777777" w:rsidR="00A35A31" w:rsidRPr="00510A32" w:rsidRDefault="00A35A31" w:rsidP="003A7296">
      <w:pPr>
        <w:spacing w:line="276" w:lineRule="auto"/>
        <w:ind w:firstLineChars="200" w:firstLine="480"/>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答：国际组织实习录用函须为国际组织正式实习录用通知或正式邀请信，应使用国际组织专用信纸（文头纸）打印，由国际组织人事部门负责人或实习所在部门负责人签字。正式实习录用通知或正式邀请信应包含以下内容：</w:t>
      </w:r>
    </w:p>
    <w:p w14:paraId="7210B526" w14:textId="77777777" w:rsidR="00A35A31" w:rsidRPr="00510A32" w:rsidRDefault="00A35A31" w:rsidP="00510A32">
      <w:pPr>
        <w:spacing w:line="276" w:lineRule="auto"/>
        <w:ind w:firstLineChars="177" w:firstLine="425"/>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申请人基本信息：申请人姓名、出生日期等；</w:t>
      </w:r>
    </w:p>
    <w:p w14:paraId="22F2544B" w14:textId="77777777" w:rsidR="00A35A31" w:rsidRPr="00510A32" w:rsidRDefault="00A35A31" w:rsidP="00510A32">
      <w:pPr>
        <w:spacing w:line="276" w:lineRule="auto"/>
        <w:ind w:firstLineChars="177" w:firstLine="425"/>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留学身份：实习生；</w:t>
      </w:r>
    </w:p>
    <w:p w14:paraId="05160B22" w14:textId="77777777" w:rsidR="00A35A31" w:rsidRPr="00510A32" w:rsidRDefault="00A35A31" w:rsidP="00510A32">
      <w:pPr>
        <w:spacing w:line="276" w:lineRule="auto"/>
        <w:ind w:firstLineChars="177" w:firstLine="425"/>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留学时间：应明确实习期限及起止年月；</w:t>
      </w:r>
    </w:p>
    <w:p w14:paraId="0D782119" w14:textId="77777777" w:rsidR="00A35A31" w:rsidRPr="00510A32" w:rsidRDefault="00A35A31" w:rsidP="00510A32">
      <w:pPr>
        <w:spacing w:line="276" w:lineRule="auto"/>
        <w:ind w:firstLineChars="177" w:firstLine="425"/>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岗位内容：应明确实习性质（如全职实习、兼职实习）、实习方式（如到岗实习、远程实习）以及具体工作内容。</w:t>
      </w:r>
    </w:p>
    <w:p w14:paraId="7A60BCEE" w14:textId="52E83FF9" w:rsidR="00A35A31" w:rsidRPr="00510A32" w:rsidRDefault="00A35A31" w:rsidP="00510A32">
      <w:pPr>
        <w:spacing w:line="276" w:lineRule="auto"/>
        <w:ind w:firstLineChars="200" w:firstLine="480"/>
        <w:rPr>
          <w:rFonts w:asciiTheme="minorEastAsia" w:eastAsiaTheme="minorEastAsia" w:hAnsiTheme="minorEastAsia" w:cs="Times New Roman"/>
          <w:sz w:val="24"/>
        </w:rPr>
      </w:pPr>
      <w:r w:rsidRPr="00510A32">
        <w:rPr>
          <w:rFonts w:asciiTheme="minorEastAsia" w:eastAsiaTheme="minorEastAsia" w:hAnsiTheme="minorEastAsia" w:cs="Times New Roman" w:hint="eastAsia"/>
          <w:sz w:val="24"/>
        </w:rPr>
        <w:t>录取函中未明确上述信息的，应补充提交相关证明材料（例如与外方往来邮件、实习岗位描述、实习合同等）。</w:t>
      </w:r>
    </w:p>
    <w:p w14:paraId="569CAAD5" w14:textId="77777777" w:rsidR="00413847" w:rsidRDefault="00413847" w:rsidP="00413847">
      <w:pPr>
        <w:spacing w:line="276" w:lineRule="auto"/>
        <w:rPr>
          <w:rFonts w:ascii="Times New Roman" w:eastAsia="宋体" w:hAnsi="Times New Roman" w:cs="Times New Roman"/>
          <w:sz w:val="24"/>
        </w:rPr>
      </w:pPr>
    </w:p>
    <w:p w14:paraId="0C5F72B6" w14:textId="29B47081" w:rsidR="00413847" w:rsidRPr="00413847" w:rsidRDefault="00413847" w:rsidP="00413847">
      <w:pPr>
        <w:spacing w:line="276" w:lineRule="auto"/>
        <w:rPr>
          <w:rFonts w:asciiTheme="minorEastAsia" w:eastAsiaTheme="minorEastAsia" w:hAnsiTheme="minorEastAsia" w:cs="Times New Roman"/>
          <w:b/>
          <w:sz w:val="24"/>
        </w:rPr>
      </w:pPr>
      <w:r>
        <w:rPr>
          <w:rFonts w:asciiTheme="minorEastAsia" w:eastAsiaTheme="minorEastAsia" w:hAnsiTheme="minorEastAsia" w:cs="Times New Roman" w:hint="eastAsia"/>
          <w:b/>
          <w:sz w:val="24"/>
        </w:rPr>
        <w:t>四</w:t>
      </w:r>
      <w:r w:rsidRPr="00413847">
        <w:rPr>
          <w:rFonts w:asciiTheme="minorEastAsia" w:eastAsiaTheme="minorEastAsia" w:hAnsiTheme="minorEastAsia" w:cs="Times New Roman"/>
          <w:b/>
          <w:sz w:val="24"/>
        </w:rPr>
        <w:t>、</w:t>
      </w:r>
      <w:r>
        <w:rPr>
          <w:rFonts w:asciiTheme="minorEastAsia" w:eastAsiaTheme="minorEastAsia" w:hAnsiTheme="minorEastAsia" w:cs="Times New Roman" w:hint="eastAsia"/>
          <w:b/>
          <w:sz w:val="24"/>
        </w:rPr>
        <w:t>项目</w:t>
      </w:r>
      <w:r>
        <w:rPr>
          <w:rFonts w:asciiTheme="minorEastAsia" w:eastAsiaTheme="minorEastAsia" w:hAnsiTheme="minorEastAsia" w:cs="Times New Roman"/>
          <w:b/>
          <w:sz w:val="24"/>
        </w:rPr>
        <w:t>申报专栏</w:t>
      </w:r>
      <w:r w:rsidR="00510A32">
        <w:rPr>
          <w:rFonts w:asciiTheme="minorEastAsia" w:eastAsiaTheme="minorEastAsia" w:hAnsiTheme="minorEastAsia" w:cs="Times New Roman" w:hint="eastAsia"/>
          <w:b/>
          <w:sz w:val="24"/>
        </w:rPr>
        <w:t>网址</w:t>
      </w:r>
      <w:r w:rsidRPr="00413847">
        <w:rPr>
          <w:rFonts w:asciiTheme="minorEastAsia" w:eastAsiaTheme="minorEastAsia" w:hAnsiTheme="minorEastAsia" w:cs="Times New Roman"/>
          <w:b/>
          <w:sz w:val="24"/>
        </w:rPr>
        <w:t>：</w:t>
      </w:r>
    </w:p>
    <w:p w14:paraId="67ED686F" w14:textId="313DD5BB" w:rsidR="00413847" w:rsidRPr="00413847" w:rsidRDefault="00413847" w:rsidP="00413847">
      <w:pPr>
        <w:spacing w:line="276"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国家</w:t>
      </w:r>
      <w:r>
        <w:rPr>
          <w:rFonts w:ascii="Times New Roman" w:eastAsia="宋体" w:hAnsi="Times New Roman" w:cs="Times New Roman"/>
          <w:sz w:val="24"/>
        </w:rPr>
        <w:t>留学网</w:t>
      </w:r>
      <w:r>
        <w:rPr>
          <w:rFonts w:ascii="Times New Roman" w:eastAsia="宋体" w:hAnsi="Times New Roman" w:cs="Times New Roman"/>
          <w:sz w:val="24"/>
        </w:rPr>
        <w:t>-</w:t>
      </w:r>
      <w:r w:rsidR="00A35A31">
        <w:rPr>
          <w:rFonts w:ascii="Times New Roman" w:eastAsia="宋体" w:hAnsi="Times New Roman" w:cs="Times New Roman" w:hint="eastAsia"/>
          <w:sz w:val="24"/>
        </w:rPr>
        <w:t>国际</w:t>
      </w:r>
      <w:r w:rsidR="00A35A31">
        <w:rPr>
          <w:rFonts w:ascii="Times New Roman" w:eastAsia="宋体" w:hAnsi="Times New Roman" w:cs="Times New Roman"/>
          <w:sz w:val="24"/>
        </w:rPr>
        <w:t>组织实习项目专栏</w:t>
      </w:r>
      <w:r>
        <w:rPr>
          <w:rFonts w:ascii="Times New Roman" w:eastAsia="宋体" w:hAnsi="Times New Roman" w:cs="Times New Roman" w:hint="eastAsia"/>
          <w:sz w:val="24"/>
        </w:rPr>
        <w:t>：</w:t>
      </w:r>
      <w:hyperlink r:id="rId12" w:history="1">
        <w:r w:rsidRPr="0045210E">
          <w:rPr>
            <w:rStyle w:val="a3"/>
            <w:rFonts w:ascii="Times New Roman" w:eastAsia="宋体" w:hAnsi="Times New Roman" w:cs="Times New Roman"/>
            <w:sz w:val="24"/>
          </w:rPr>
          <w:t>https://www.csc.edu.cn/chuguo/s/2240</w:t>
        </w:r>
      </w:hyperlink>
    </w:p>
    <w:p w14:paraId="765AFD41" w14:textId="090D8D2B" w:rsidR="00A35A31" w:rsidRDefault="00A35A31" w:rsidP="00413847">
      <w:pPr>
        <w:spacing w:line="276" w:lineRule="auto"/>
        <w:ind w:firstLineChars="200" w:firstLine="480"/>
        <w:rPr>
          <w:rFonts w:ascii="Times New Roman" w:eastAsia="宋体" w:hAnsi="Times New Roman" w:cs="Times New Roman"/>
          <w:sz w:val="24"/>
        </w:rPr>
      </w:pPr>
      <w:r w:rsidRPr="00A35A31">
        <w:rPr>
          <w:rFonts w:ascii="Times New Roman" w:eastAsia="宋体" w:hAnsi="Times New Roman" w:cs="Times New Roman" w:hint="eastAsia"/>
          <w:sz w:val="24"/>
        </w:rPr>
        <w:t>2022</w:t>
      </w:r>
      <w:r w:rsidRPr="00A35A31">
        <w:rPr>
          <w:rFonts w:ascii="Times New Roman" w:eastAsia="宋体" w:hAnsi="Times New Roman" w:cs="Times New Roman" w:hint="eastAsia"/>
          <w:sz w:val="24"/>
        </w:rPr>
        <w:t>年国际组织实习项目选派管理办法</w:t>
      </w:r>
      <w:r>
        <w:rPr>
          <w:rFonts w:ascii="Times New Roman" w:eastAsia="宋体" w:hAnsi="Times New Roman" w:cs="Times New Roman" w:hint="eastAsia"/>
          <w:sz w:val="24"/>
        </w:rPr>
        <w:t>：</w:t>
      </w:r>
      <w:hyperlink r:id="rId13" w:history="1">
        <w:r w:rsidRPr="0045210E">
          <w:rPr>
            <w:rStyle w:val="a3"/>
            <w:rFonts w:ascii="Times New Roman" w:eastAsia="宋体" w:hAnsi="Times New Roman" w:cs="Times New Roman"/>
            <w:sz w:val="24"/>
          </w:rPr>
          <w:t>https://www.csc.edu.cn/article/2241</w:t>
        </w:r>
      </w:hyperlink>
    </w:p>
    <w:p w14:paraId="0B500673" w14:textId="2C3D3589" w:rsidR="00A35A31" w:rsidRDefault="00A35A31" w:rsidP="00413847">
      <w:pPr>
        <w:spacing w:line="276" w:lineRule="auto"/>
        <w:rPr>
          <w:rFonts w:ascii="Times New Roman" w:eastAsia="宋体" w:hAnsi="Times New Roman" w:cs="Times New Roman"/>
          <w:sz w:val="24"/>
        </w:rPr>
      </w:pPr>
    </w:p>
    <w:p w14:paraId="4A75310D" w14:textId="3F6A9D5E" w:rsidR="00413847" w:rsidRPr="00413847" w:rsidRDefault="00413847" w:rsidP="00413847">
      <w:pPr>
        <w:spacing w:line="276" w:lineRule="auto"/>
        <w:rPr>
          <w:rFonts w:asciiTheme="minorEastAsia" w:eastAsiaTheme="minorEastAsia" w:hAnsiTheme="minorEastAsia" w:cs="Times New Roman"/>
          <w:b/>
          <w:sz w:val="24"/>
        </w:rPr>
      </w:pPr>
      <w:r>
        <w:rPr>
          <w:rFonts w:asciiTheme="minorEastAsia" w:eastAsiaTheme="minorEastAsia" w:hAnsiTheme="minorEastAsia" w:cs="Times New Roman" w:hint="eastAsia"/>
          <w:b/>
          <w:sz w:val="24"/>
        </w:rPr>
        <w:t>五</w:t>
      </w:r>
      <w:r w:rsidRPr="00413847">
        <w:rPr>
          <w:rFonts w:asciiTheme="minorEastAsia" w:eastAsiaTheme="minorEastAsia" w:hAnsiTheme="minorEastAsia" w:cs="Times New Roman"/>
          <w:b/>
          <w:sz w:val="24"/>
        </w:rPr>
        <w:t>、</w:t>
      </w:r>
      <w:r>
        <w:rPr>
          <w:rFonts w:asciiTheme="minorEastAsia" w:eastAsiaTheme="minorEastAsia" w:hAnsiTheme="minorEastAsia" w:cs="Times New Roman" w:hint="eastAsia"/>
          <w:b/>
          <w:sz w:val="24"/>
        </w:rPr>
        <w:t>我校</w:t>
      </w:r>
      <w:r>
        <w:rPr>
          <w:rFonts w:asciiTheme="minorEastAsia" w:eastAsiaTheme="minorEastAsia" w:hAnsiTheme="minorEastAsia" w:cs="Times New Roman"/>
          <w:b/>
          <w:sz w:val="24"/>
        </w:rPr>
        <w:t>校内申报流程</w:t>
      </w:r>
      <w:r w:rsidRPr="00413847">
        <w:rPr>
          <w:rFonts w:asciiTheme="minorEastAsia" w:eastAsiaTheme="minorEastAsia" w:hAnsiTheme="minorEastAsia" w:cs="Times New Roman"/>
          <w:b/>
          <w:sz w:val="24"/>
        </w:rPr>
        <w:t>：</w:t>
      </w:r>
    </w:p>
    <w:p w14:paraId="26E1509E" w14:textId="2D7D9E1B" w:rsidR="00413847" w:rsidRDefault="00413847" w:rsidP="00413847">
      <w:pPr>
        <w:spacing w:line="276"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我校</w:t>
      </w:r>
      <w:r>
        <w:rPr>
          <w:rFonts w:ascii="Times New Roman" w:eastAsia="宋体" w:hAnsi="Times New Roman" w:cs="Times New Roman"/>
          <w:sz w:val="24"/>
        </w:rPr>
        <w:t>在校有意</w:t>
      </w:r>
      <w:r>
        <w:rPr>
          <w:rFonts w:ascii="Times New Roman" w:eastAsia="宋体" w:hAnsi="Times New Roman" w:cs="Times New Roman" w:hint="eastAsia"/>
          <w:sz w:val="24"/>
        </w:rPr>
        <w:t>申请学生</w:t>
      </w:r>
      <w:r>
        <w:rPr>
          <w:rFonts w:ascii="Times New Roman" w:eastAsia="宋体" w:hAnsi="Times New Roman" w:cs="Times New Roman"/>
          <w:sz w:val="24"/>
        </w:rPr>
        <w:t>，</w:t>
      </w:r>
      <w:r>
        <w:rPr>
          <w:rFonts w:ascii="Times New Roman" w:eastAsia="宋体" w:hAnsi="Times New Roman" w:cs="Times New Roman" w:hint="eastAsia"/>
          <w:sz w:val="24"/>
        </w:rPr>
        <w:t>需</w:t>
      </w:r>
      <w:r w:rsidR="00510A32">
        <w:rPr>
          <w:rFonts w:ascii="Times New Roman" w:eastAsia="宋体" w:hAnsi="Times New Roman" w:cs="Times New Roman" w:hint="eastAsia"/>
          <w:sz w:val="24"/>
        </w:rPr>
        <w:t>先</w:t>
      </w:r>
      <w:r>
        <w:rPr>
          <w:rFonts w:ascii="Times New Roman" w:eastAsia="宋体" w:hAnsi="Times New Roman" w:cs="Times New Roman" w:hint="eastAsia"/>
          <w:sz w:val="24"/>
        </w:rPr>
        <w:t>经所在院（系）同意</w:t>
      </w:r>
      <w:r w:rsidR="00510A32">
        <w:rPr>
          <w:rFonts w:ascii="Times New Roman" w:eastAsia="宋体" w:hAnsi="Times New Roman" w:cs="Times New Roman" w:hint="eastAsia"/>
          <w:sz w:val="24"/>
        </w:rPr>
        <w:t>推荐</w:t>
      </w:r>
      <w:r w:rsidR="00510A32">
        <w:rPr>
          <w:rFonts w:ascii="Times New Roman" w:eastAsia="宋体" w:hAnsi="Times New Roman" w:cs="Times New Roman"/>
          <w:sz w:val="24"/>
        </w:rPr>
        <w:t>，之</w:t>
      </w:r>
      <w:r w:rsidR="00510A32">
        <w:rPr>
          <w:rFonts w:ascii="Times New Roman" w:eastAsia="宋体" w:hAnsi="Times New Roman" w:cs="Times New Roman" w:hint="eastAsia"/>
          <w:sz w:val="24"/>
        </w:rPr>
        <w:t>后</w:t>
      </w:r>
      <w:r w:rsidRPr="00413847">
        <w:rPr>
          <w:rFonts w:ascii="Times New Roman" w:eastAsia="宋体" w:hAnsi="Times New Roman" w:cs="Times New Roman" w:hint="eastAsia"/>
          <w:sz w:val="24"/>
        </w:rPr>
        <w:t>按基金委要求进行网上申请</w:t>
      </w:r>
      <w:r>
        <w:rPr>
          <w:rFonts w:ascii="Times New Roman" w:eastAsia="宋体" w:hAnsi="Times New Roman" w:cs="Times New Roman" w:hint="eastAsia"/>
          <w:sz w:val="24"/>
        </w:rPr>
        <w:t>。</w:t>
      </w:r>
    </w:p>
    <w:p w14:paraId="71F6AC51" w14:textId="16282305" w:rsidR="00510A32" w:rsidRDefault="00510A32" w:rsidP="00510A32">
      <w:pPr>
        <w:spacing w:line="276"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申请</w:t>
      </w:r>
      <w:r w:rsidR="00413847">
        <w:rPr>
          <w:rFonts w:ascii="Times New Roman" w:eastAsia="宋体" w:hAnsi="Times New Roman" w:cs="Times New Roman" w:hint="eastAsia"/>
          <w:sz w:val="24"/>
        </w:rPr>
        <w:t>与</w:t>
      </w:r>
      <w:r w:rsidR="00413847">
        <w:rPr>
          <w:rFonts w:ascii="Times New Roman" w:eastAsia="宋体" w:hAnsi="Times New Roman" w:cs="Times New Roman"/>
          <w:sz w:val="24"/>
        </w:rPr>
        <w:t>有关国际组织合作项目</w:t>
      </w:r>
      <w:r>
        <w:rPr>
          <w:rFonts w:ascii="Times New Roman" w:eastAsia="宋体" w:hAnsi="Times New Roman" w:cs="Times New Roman" w:hint="eastAsia"/>
          <w:sz w:val="24"/>
        </w:rPr>
        <w:t>者</w:t>
      </w:r>
      <w:r w:rsidR="00413847">
        <w:rPr>
          <w:rFonts w:ascii="Times New Roman" w:eastAsia="宋体" w:hAnsi="Times New Roman" w:cs="Times New Roman"/>
          <w:sz w:val="24"/>
        </w:rPr>
        <w:t>，按简章要求按期提交申请材料。</w:t>
      </w:r>
      <w:r>
        <w:rPr>
          <w:rFonts w:ascii="Times New Roman" w:eastAsia="宋体" w:hAnsi="Times New Roman" w:cs="Times New Roman" w:hint="eastAsia"/>
          <w:sz w:val="24"/>
        </w:rPr>
        <w:t>申请</w:t>
      </w:r>
      <w:r w:rsidR="00413847">
        <w:rPr>
          <w:rFonts w:ascii="Times New Roman" w:eastAsia="宋体" w:hAnsi="Times New Roman" w:cs="Times New Roman" w:hint="eastAsia"/>
          <w:sz w:val="24"/>
        </w:rPr>
        <w:t>通过单位</w:t>
      </w:r>
      <w:r>
        <w:rPr>
          <w:rFonts w:ascii="Times New Roman" w:eastAsia="宋体" w:hAnsi="Times New Roman" w:cs="Times New Roman"/>
          <w:sz w:val="24"/>
        </w:rPr>
        <w:t>及个人渠道</w:t>
      </w:r>
      <w:r>
        <w:rPr>
          <w:rFonts w:ascii="Times New Roman" w:eastAsia="宋体" w:hAnsi="Times New Roman" w:cs="Times New Roman" w:hint="eastAsia"/>
          <w:sz w:val="24"/>
        </w:rPr>
        <w:t>申报</w:t>
      </w:r>
      <w:r w:rsidR="00413847">
        <w:rPr>
          <w:rFonts w:ascii="Times New Roman" w:eastAsia="宋体" w:hAnsi="Times New Roman" w:cs="Times New Roman"/>
          <w:sz w:val="24"/>
        </w:rPr>
        <w:t>者，可准备好申请材料后随时提交申请。</w:t>
      </w:r>
    </w:p>
    <w:p w14:paraId="588D8FA7" w14:textId="40720A01" w:rsidR="00413847" w:rsidRPr="00413847" w:rsidRDefault="00413847" w:rsidP="00413847">
      <w:pPr>
        <w:spacing w:line="276"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lastRenderedPageBreak/>
        <w:t>校内</w:t>
      </w:r>
      <w:r>
        <w:rPr>
          <w:rFonts w:ascii="Times New Roman" w:eastAsia="宋体" w:hAnsi="Times New Roman" w:cs="Times New Roman"/>
          <w:sz w:val="24"/>
        </w:rPr>
        <w:t>申请时</w:t>
      </w:r>
      <w:r w:rsidRPr="00413847">
        <w:rPr>
          <w:rFonts w:ascii="Times New Roman" w:eastAsia="宋体" w:hAnsi="Times New Roman" w:cs="Times New Roman" w:hint="eastAsia"/>
          <w:sz w:val="24"/>
        </w:rPr>
        <w:t>，</w:t>
      </w:r>
      <w:r>
        <w:rPr>
          <w:rFonts w:ascii="Times New Roman" w:eastAsia="宋体" w:hAnsi="Times New Roman" w:cs="Times New Roman" w:hint="eastAsia"/>
          <w:sz w:val="24"/>
        </w:rPr>
        <w:t>除申报</w:t>
      </w:r>
      <w:r>
        <w:rPr>
          <w:rFonts w:ascii="Times New Roman" w:eastAsia="宋体" w:hAnsi="Times New Roman" w:cs="Times New Roman"/>
          <w:sz w:val="24"/>
        </w:rPr>
        <w:t>系统要求的材料外，还需</w:t>
      </w:r>
      <w:r w:rsidRPr="00413847">
        <w:rPr>
          <w:rFonts w:ascii="Times New Roman" w:eastAsia="宋体" w:hAnsi="Times New Roman" w:cs="Times New Roman" w:hint="eastAsia"/>
          <w:sz w:val="24"/>
        </w:rPr>
        <w:t>向院（系）及研究生院提交以下纸质材料：</w:t>
      </w:r>
    </w:p>
    <w:p w14:paraId="1389A3DC" w14:textId="77777777" w:rsidR="00510A32" w:rsidRDefault="00413847" w:rsidP="00413847">
      <w:pPr>
        <w:spacing w:line="276" w:lineRule="auto"/>
        <w:rPr>
          <w:rFonts w:ascii="Times New Roman" w:eastAsia="宋体" w:hAnsi="Times New Roman" w:cs="Times New Roman"/>
          <w:sz w:val="24"/>
        </w:rPr>
      </w:pPr>
      <w:r w:rsidRPr="00413847">
        <w:rPr>
          <w:rFonts w:ascii="Times New Roman" w:eastAsia="宋体" w:hAnsi="Times New Roman" w:cs="Times New Roman" w:hint="eastAsia"/>
          <w:sz w:val="24"/>
        </w:rPr>
        <w:t>1</w:t>
      </w:r>
      <w:r>
        <w:rPr>
          <w:rFonts w:ascii="Times New Roman" w:eastAsia="宋体" w:hAnsi="Times New Roman" w:cs="Times New Roman" w:hint="eastAsia"/>
          <w:sz w:val="24"/>
        </w:rPr>
        <w:t>、《同济大学研究生境外交流项目申请预审表（非国际会议类）》：</w:t>
      </w:r>
    </w:p>
    <w:p w14:paraId="49CCE4D1" w14:textId="1CD431DD" w:rsidR="00413847" w:rsidRPr="00413847" w:rsidRDefault="00413847" w:rsidP="00510A32">
      <w:pPr>
        <w:spacing w:line="276" w:lineRule="auto"/>
        <w:ind w:firstLineChars="200" w:firstLine="480"/>
        <w:rPr>
          <w:rFonts w:ascii="Times New Roman" w:eastAsia="宋体" w:hAnsi="Times New Roman" w:cs="Times New Roman"/>
          <w:sz w:val="24"/>
        </w:rPr>
      </w:pPr>
      <w:r w:rsidRPr="00413847">
        <w:rPr>
          <w:rFonts w:ascii="Times New Roman" w:eastAsia="宋体" w:hAnsi="Times New Roman" w:cs="Times New Roman" w:hint="eastAsia"/>
          <w:sz w:val="24"/>
        </w:rPr>
        <w:t>完成填写相关信息后提交，打印出纸质预审表，由申报人本人签字、导师签字、学院学工领导对申请人进行政审签字并加盖学院党委公章、学院国家公派研究生项目负责领导签字并加盖学院章。</w:t>
      </w:r>
    </w:p>
    <w:p w14:paraId="54494B8B" w14:textId="77777777" w:rsidR="00510A32" w:rsidRDefault="00413847" w:rsidP="00413847">
      <w:pPr>
        <w:spacing w:line="276" w:lineRule="auto"/>
        <w:rPr>
          <w:rFonts w:ascii="Times New Roman" w:eastAsia="宋体" w:hAnsi="Times New Roman" w:cs="Times New Roman"/>
          <w:sz w:val="24"/>
        </w:rPr>
      </w:pPr>
      <w:r w:rsidRPr="00413847">
        <w:rPr>
          <w:rFonts w:ascii="Times New Roman" w:eastAsia="宋体" w:hAnsi="Times New Roman" w:cs="Times New Roman" w:hint="eastAsia"/>
          <w:sz w:val="24"/>
        </w:rPr>
        <w:t>2</w:t>
      </w:r>
      <w:r w:rsidRPr="00413847">
        <w:rPr>
          <w:rFonts w:ascii="Times New Roman" w:eastAsia="宋体" w:hAnsi="Times New Roman" w:cs="Times New Roman" w:hint="eastAsia"/>
          <w:sz w:val="24"/>
        </w:rPr>
        <w:t>、</w:t>
      </w:r>
      <w:r>
        <w:rPr>
          <w:rFonts w:ascii="Times New Roman" w:eastAsia="宋体" w:hAnsi="Times New Roman" w:cs="Times New Roman" w:hint="eastAsia"/>
          <w:sz w:val="24"/>
        </w:rPr>
        <w:t>《</w:t>
      </w:r>
      <w:r w:rsidRPr="00413847">
        <w:rPr>
          <w:rFonts w:ascii="Times New Roman" w:eastAsia="宋体" w:hAnsi="Times New Roman" w:cs="Times New Roman" w:hint="eastAsia"/>
          <w:sz w:val="24"/>
        </w:rPr>
        <w:t>国家留学基金委项目申请表</w:t>
      </w:r>
      <w:r>
        <w:rPr>
          <w:rFonts w:ascii="Times New Roman" w:eastAsia="宋体" w:hAnsi="Times New Roman" w:cs="Times New Roman" w:hint="eastAsia"/>
          <w:sz w:val="24"/>
        </w:rPr>
        <w:t>》：</w:t>
      </w:r>
    </w:p>
    <w:p w14:paraId="5472F606" w14:textId="2AC53F57" w:rsidR="00413847" w:rsidRPr="00413847" w:rsidRDefault="00413847" w:rsidP="00510A32">
      <w:pPr>
        <w:spacing w:line="276" w:lineRule="auto"/>
        <w:ind w:firstLineChars="200" w:firstLine="480"/>
        <w:rPr>
          <w:rFonts w:ascii="Times New Roman" w:eastAsia="宋体" w:hAnsi="Times New Roman" w:cs="Times New Roman"/>
          <w:sz w:val="24"/>
        </w:rPr>
      </w:pPr>
      <w:r w:rsidRPr="00413847">
        <w:rPr>
          <w:rFonts w:ascii="Times New Roman" w:eastAsia="宋体" w:hAnsi="Times New Roman" w:cs="Times New Roman" w:hint="eastAsia"/>
          <w:sz w:val="24"/>
        </w:rPr>
        <w:t>获得院系同意申报后登录国家公派留学管理信息平台并按照要求上传材料，之后提交打印、签名。其后的</w:t>
      </w:r>
      <w:r w:rsidR="000F1B78">
        <w:rPr>
          <w:rFonts w:ascii="Times New Roman" w:eastAsia="宋体" w:hAnsi="Times New Roman" w:cs="Times New Roman" w:hint="eastAsia"/>
          <w:sz w:val="24"/>
        </w:rPr>
        <w:t>《出国留学申请单位推荐意见表》应由学院负责国家公派项目负责人填写</w:t>
      </w:r>
      <w:r w:rsidRPr="00413847">
        <w:rPr>
          <w:rFonts w:ascii="Times New Roman" w:eastAsia="宋体" w:hAnsi="Times New Roman" w:cs="Times New Roman" w:hint="eastAsia"/>
          <w:sz w:val="24"/>
        </w:rPr>
        <w:t>单位推荐意见、学院负责领导签字并加盖学院公章，推荐意见电子版需同时发送至</w:t>
      </w:r>
      <w:r w:rsidRPr="00413847">
        <w:rPr>
          <w:rFonts w:ascii="Times New Roman" w:eastAsia="宋体" w:hAnsi="Times New Roman" w:cs="Times New Roman" w:hint="eastAsia"/>
          <w:sz w:val="24"/>
        </w:rPr>
        <w:t>pyc@tongji.edu.cn</w:t>
      </w:r>
      <w:r w:rsidRPr="00413847">
        <w:rPr>
          <w:rFonts w:ascii="Times New Roman" w:eastAsia="宋体" w:hAnsi="Times New Roman" w:cs="Times New Roman" w:hint="eastAsia"/>
          <w:sz w:val="24"/>
        </w:rPr>
        <w:t>邮箱。</w:t>
      </w:r>
    </w:p>
    <w:p w14:paraId="595524B0" w14:textId="1D042F51" w:rsidR="00413847" w:rsidRPr="00413847" w:rsidRDefault="00413847" w:rsidP="00413847">
      <w:pPr>
        <w:spacing w:line="276" w:lineRule="auto"/>
        <w:rPr>
          <w:rFonts w:ascii="Times New Roman" w:eastAsia="宋体" w:hAnsi="Times New Roman" w:cs="Times New Roman"/>
          <w:sz w:val="24"/>
        </w:rPr>
      </w:pPr>
      <w:r w:rsidRPr="00413847">
        <w:rPr>
          <w:rFonts w:ascii="Times New Roman" w:eastAsia="宋体" w:hAnsi="Times New Roman" w:cs="Times New Roman" w:hint="eastAsia"/>
          <w:sz w:val="24"/>
        </w:rPr>
        <w:t>3</w:t>
      </w:r>
      <w:r w:rsidR="00510A32">
        <w:rPr>
          <w:rFonts w:ascii="Times New Roman" w:eastAsia="宋体" w:hAnsi="Times New Roman" w:cs="Times New Roman" w:hint="eastAsia"/>
          <w:sz w:val="24"/>
        </w:rPr>
        <w:t>、申请人在基金委申报系统中已上传的其他全套</w:t>
      </w:r>
      <w:r w:rsidRPr="00413847">
        <w:rPr>
          <w:rFonts w:ascii="Times New Roman" w:eastAsia="宋体" w:hAnsi="Times New Roman" w:cs="Times New Roman" w:hint="eastAsia"/>
          <w:sz w:val="24"/>
        </w:rPr>
        <w:t>资料复印件。</w:t>
      </w:r>
    </w:p>
    <w:p w14:paraId="024E7F4C" w14:textId="77777777" w:rsidR="003A7296" w:rsidRDefault="00413847" w:rsidP="00413847">
      <w:pPr>
        <w:spacing w:line="276" w:lineRule="auto"/>
        <w:rPr>
          <w:rFonts w:ascii="Times New Roman" w:eastAsia="宋体" w:hAnsi="Times New Roman" w:cs="Times New Roman"/>
          <w:sz w:val="24"/>
        </w:rPr>
      </w:pPr>
      <w:r w:rsidRPr="00413847">
        <w:rPr>
          <w:rFonts w:ascii="Times New Roman" w:eastAsia="宋体" w:hAnsi="Times New Roman" w:cs="Times New Roman" w:hint="eastAsia"/>
          <w:sz w:val="24"/>
        </w:rPr>
        <w:t xml:space="preserve">    </w:t>
      </w:r>
    </w:p>
    <w:p w14:paraId="17DCE358" w14:textId="77777777" w:rsidR="00A4038B" w:rsidRDefault="00413847" w:rsidP="003A7296">
      <w:pPr>
        <w:spacing w:line="276"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上述申请</w:t>
      </w:r>
      <w:r>
        <w:rPr>
          <w:rFonts w:ascii="Times New Roman" w:eastAsia="宋体" w:hAnsi="Times New Roman" w:cs="Times New Roman"/>
          <w:sz w:val="24"/>
        </w:rPr>
        <w:t>材料由学院统一</w:t>
      </w:r>
      <w:r w:rsidRPr="00413847">
        <w:rPr>
          <w:rFonts w:ascii="Times New Roman" w:eastAsia="宋体" w:hAnsi="Times New Roman" w:cs="Times New Roman" w:hint="eastAsia"/>
          <w:sz w:val="24"/>
        </w:rPr>
        <w:t>递交研究生院。全套纸质申请材料须由学校存档</w:t>
      </w:r>
      <w:r w:rsidRPr="00413847">
        <w:rPr>
          <w:rFonts w:ascii="Times New Roman" w:eastAsia="宋体" w:hAnsi="Times New Roman" w:cs="Times New Roman" w:hint="eastAsia"/>
          <w:sz w:val="24"/>
        </w:rPr>
        <w:t>2</w:t>
      </w:r>
      <w:r w:rsidR="003A7296">
        <w:rPr>
          <w:rFonts w:ascii="Times New Roman" w:eastAsia="宋体" w:hAnsi="Times New Roman" w:cs="Times New Roman" w:hint="eastAsia"/>
          <w:sz w:val="24"/>
        </w:rPr>
        <w:t>年备查</w:t>
      </w:r>
      <w:r>
        <w:rPr>
          <w:rFonts w:ascii="Times New Roman" w:eastAsia="宋体" w:hAnsi="Times New Roman" w:cs="Times New Roman"/>
          <w:sz w:val="24"/>
        </w:rPr>
        <w:t>。</w:t>
      </w:r>
    </w:p>
    <w:p w14:paraId="433B9100" w14:textId="76E059AB" w:rsidR="00413847" w:rsidRDefault="003A7296" w:rsidP="003A7296">
      <w:pPr>
        <w:spacing w:line="276" w:lineRule="auto"/>
        <w:ind w:firstLineChars="200" w:firstLine="480"/>
        <w:rPr>
          <w:rFonts w:ascii="Times New Roman" w:eastAsia="宋体" w:hAnsi="Times New Roman" w:cs="Times New Roman"/>
          <w:sz w:val="24"/>
        </w:rPr>
      </w:pPr>
      <w:bookmarkStart w:id="0" w:name="_GoBack"/>
      <w:bookmarkEnd w:id="0"/>
      <w:r>
        <w:rPr>
          <w:rFonts w:ascii="Times New Roman" w:eastAsia="宋体" w:hAnsi="Times New Roman" w:cs="Times New Roman" w:hint="eastAsia"/>
          <w:sz w:val="24"/>
        </w:rPr>
        <w:t>欢迎</w:t>
      </w:r>
      <w:r>
        <w:rPr>
          <w:rFonts w:ascii="Times New Roman" w:eastAsia="宋体" w:hAnsi="Times New Roman" w:cs="Times New Roman"/>
          <w:sz w:val="24"/>
        </w:rPr>
        <w:t>各位同学积极申请！</w:t>
      </w:r>
    </w:p>
    <w:p w14:paraId="4B9370B2" w14:textId="77777777" w:rsidR="00413847" w:rsidRPr="003A7296" w:rsidRDefault="00413847" w:rsidP="00805D8C">
      <w:pPr>
        <w:spacing w:line="276" w:lineRule="auto"/>
        <w:rPr>
          <w:rFonts w:ascii="Times New Roman" w:eastAsia="宋体" w:hAnsi="Times New Roman" w:cs="Times New Roman"/>
          <w:sz w:val="24"/>
        </w:rPr>
      </w:pPr>
    </w:p>
    <w:p w14:paraId="0C233E97" w14:textId="24E6F6B6" w:rsidR="0068511B" w:rsidRDefault="0068511B" w:rsidP="00805D8C">
      <w:pPr>
        <w:spacing w:line="276" w:lineRule="auto"/>
        <w:rPr>
          <w:rFonts w:ascii="Times New Roman" w:eastAsia="宋体" w:hAnsi="Times New Roman" w:cs="Times New Roman"/>
          <w:sz w:val="24"/>
        </w:rPr>
      </w:pPr>
      <w:r>
        <w:rPr>
          <w:rFonts w:ascii="Times New Roman" w:eastAsia="宋体" w:hAnsi="Times New Roman" w:cs="Times New Roman" w:hint="eastAsia"/>
          <w:sz w:val="24"/>
        </w:rPr>
        <w:t>研究生院</w:t>
      </w:r>
      <w:r>
        <w:rPr>
          <w:rFonts w:ascii="Times New Roman" w:eastAsia="宋体" w:hAnsi="Times New Roman" w:cs="Times New Roman"/>
          <w:sz w:val="24"/>
        </w:rPr>
        <w:t>培养处</w:t>
      </w:r>
    </w:p>
    <w:p w14:paraId="0EAE800B" w14:textId="050D9C42" w:rsidR="0068511B" w:rsidRDefault="0068511B" w:rsidP="00805D8C">
      <w:pPr>
        <w:spacing w:line="276" w:lineRule="auto"/>
        <w:rPr>
          <w:rFonts w:ascii="Times New Roman" w:eastAsia="宋体" w:hAnsi="Times New Roman" w:cs="Times New Roman"/>
          <w:sz w:val="24"/>
        </w:rPr>
      </w:pPr>
      <w:r>
        <w:rPr>
          <w:rFonts w:ascii="Times New Roman" w:eastAsia="宋体" w:hAnsi="Times New Roman" w:cs="Times New Roman" w:hint="eastAsia"/>
          <w:sz w:val="24"/>
        </w:rPr>
        <w:t>2022</w:t>
      </w:r>
      <w:r>
        <w:rPr>
          <w:rFonts w:ascii="Times New Roman" w:eastAsia="宋体" w:hAnsi="Times New Roman" w:cs="Times New Roman" w:hint="eastAsia"/>
          <w:sz w:val="24"/>
        </w:rPr>
        <w:t>年</w:t>
      </w:r>
      <w:r>
        <w:rPr>
          <w:rFonts w:ascii="Times New Roman" w:eastAsia="宋体" w:hAnsi="Times New Roman" w:cs="Times New Roman" w:hint="eastAsia"/>
          <w:sz w:val="24"/>
        </w:rPr>
        <w:t>3</w:t>
      </w:r>
      <w:r>
        <w:rPr>
          <w:rFonts w:ascii="Times New Roman" w:eastAsia="宋体" w:hAnsi="Times New Roman" w:cs="Times New Roman" w:hint="eastAsia"/>
          <w:sz w:val="24"/>
        </w:rPr>
        <w:t>月</w:t>
      </w:r>
      <w:r w:rsidR="003A7296">
        <w:rPr>
          <w:rFonts w:ascii="Times New Roman" w:eastAsia="宋体" w:hAnsi="Times New Roman" w:cs="Times New Roman" w:hint="eastAsia"/>
          <w:sz w:val="24"/>
        </w:rPr>
        <w:t>4</w:t>
      </w:r>
      <w:r>
        <w:rPr>
          <w:rFonts w:ascii="Times New Roman" w:eastAsia="宋体" w:hAnsi="Times New Roman" w:cs="Times New Roman" w:hint="eastAsia"/>
          <w:sz w:val="24"/>
        </w:rPr>
        <w:t>日</w:t>
      </w:r>
    </w:p>
    <w:p w14:paraId="144F738B" w14:textId="176D978A" w:rsidR="00805D8C" w:rsidRDefault="00805D8C">
      <w:pPr>
        <w:rPr>
          <w:rFonts w:ascii="Times New Roman" w:eastAsia="宋体" w:hAnsi="Times New Roman" w:cs="Times New Roman"/>
          <w:sz w:val="24"/>
        </w:rPr>
      </w:pPr>
    </w:p>
    <w:p w14:paraId="625B44B3" w14:textId="4581DB52" w:rsidR="00994A56" w:rsidRDefault="00994A56">
      <w:pPr>
        <w:rPr>
          <w:rFonts w:ascii="Times New Roman" w:eastAsia="宋体" w:hAnsi="Times New Roman" w:cs="Times New Roman"/>
          <w:sz w:val="24"/>
        </w:rPr>
      </w:pPr>
      <w:r>
        <w:rPr>
          <w:rFonts w:ascii="Times New Roman" w:eastAsia="宋体" w:hAnsi="Times New Roman" w:cs="Times New Roman" w:hint="eastAsia"/>
          <w:sz w:val="24"/>
        </w:rPr>
        <w:t>附件</w:t>
      </w:r>
      <w:r>
        <w:rPr>
          <w:rFonts w:ascii="Times New Roman" w:eastAsia="宋体" w:hAnsi="Times New Roman" w:cs="Times New Roman"/>
          <w:sz w:val="24"/>
        </w:rPr>
        <w:t>：</w:t>
      </w:r>
    </w:p>
    <w:p w14:paraId="21C7C450" w14:textId="76BCECE9" w:rsidR="00994A56" w:rsidRDefault="00994A56">
      <w:pPr>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、同济大学研究生境外交流项目申请预审表（</w:t>
      </w:r>
      <w:r w:rsidR="008311D1">
        <w:rPr>
          <w:rFonts w:ascii="Times New Roman" w:eastAsia="宋体" w:hAnsi="Times New Roman" w:cs="Times New Roman" w:hint="eastAsia"/>
          <w:sz w:val="24"/>
        </w:rPr>
        <w:t>空白表</w:t>
      </w:r>
      <w:r>
        <w:rPr>
          <w:rFonts w:ascii="Times New Roman" w:eastAsia="宋体" w:hAnsi="Times New Roman" w:cs="Times New Roman" w:hint="eastAsia"/>
          <w:sz w:val="24"/>
        </w:rPr>
        <w:t>）</w:t>
      </w:r>
    </w:p>
    <w:p w14:paraId="39F6CBF7" w14:textId="5461A9C9" w:rsidR="00994A56" w:rsidRDefault="00994A56">
      <w:pPr>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8311D1" w:rsidRPr="008311D1">
        <w:rPr>
          <w:rFonts w:ascii="Times New Roman" w:eastAsia="宋体" w:hAnsi="Times New Roman" w:cs="Times New Roman" w:hint="eastAsia"/>
          <w:sz w:val="24"/>
        </w:rPr>
        <w:t>国家公派研究生项目拟推荐人员汇总表</w:t>
      </w:r>
    </w:p>
    <w:p w14:paraId="41BB6055" w14:textId="1530B39F" w:rsidR="008311D1" w:rsidRPr="00C66755" w:rsidRDefault="008311D1">
      <w:pPr>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sz w:val="24"/>
        </w:rPr>
        <w:t>、单位</w:t>
      </w:r>
      <w:r>
        <w:rPr>
          <w:rFonts w:ascii="Times New Roman" w:eastAsia="宋体" w:hAnsi="Times New Roman" w:cs="Times New Roman"/>
          <w:sz w:val="24"/>
        </w:rPr>
        <w:t>推荐意见表</w:t>
      </w:r>
    </w:p>
    <w:sectPr w:rsidR="008311D1" w:rsidRPr="00C66755" w:rsidSect="003D7A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AB8A" w14:textId="77777777" w:rsidR="00427311" w:rsidRDefault="00427311" w:rsidP="00984279">
      <w:r>
        <w:separator/>
      </w:r>
    </w:p>
  </w:endnote>
  <w:endnote w:type="continuationSeparator" w:id="0">
    <w:p w14:paraId="4BD610B8" w14:textId="77777777" w:rsidR="00427311" w:rsidRDefault="00427311" w:rsidP="009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3DD08" w14:textId="77777777" w:rsidR="00427311" w:rsidRDefault="00427311" w:rsidP="00984279">
      <w:r>
        <w:separator/>
      </w:r>
    </w:p>
  </w:footnote>
  <w:footnote w:type="continuationSeparator" w:id="0">
    <w:p w14:paraId="4D359C8D" w14:textId="77777777" w:rsidR="00427311" w:rsidRDefault="00427311" w:rsidP="009842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5B4"/>
    <w:multiLevelType w:val="hybridMultilevel"/>
    <w:tmpl w:val="30A454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44A8"/>
    <w:rsid w:val="00002098"/>
    <w:rsid w:val="000A65F7"/>
    <w:rsid w:val="000B17AD"/>
    <w:rsid w:val="000F1B78"/>
    <w:rsid w:val="00100F9E"/>
    <w:rsid w:val="001A5797"/>
    <w:rsid w:val="001C39F7"/>
    <w:rsid w:val="00254585"/>
    <w:rsid w:val="0026563E"/>
    <w:rsid w:val="00271EF4"/>
    <w:rsid w:val="00275B2A"/>
    <w:rsid w:val="00295984"/>
    <w:rsid w:val="00382A4F"/>
    <w:rsid w:val="0039165B"/>
    <w:rsid w:val="003A7296"/>
    <w:rsid w:val="003D29B5"/>
    <w:rsid w:val="003D7AA4"/>
    <w:rsid w:val="003F0D1F"/>
    <w:rsid w:val="00413847"/>
    <w:rsid w:val="00427311"/>
    <w:rsid w:val="004423F3"/>
    <w:rsid w:val="00452CD5"/>
    <w:rsid w:val="004A332C"/>
    <w:rsid w:val="004C6349"/>
    <w:rsid w:val="004C6E11"/>
    <w:rsid w:val="004E2E6A"/>
    <w:rsid w:val="004F7075"/>
    <w:rsid w:val="00510A32"/>
    <w:rsid w:val="005407F3"/>
    <w:rsid w:val="00573676"/>
    <w:rsid w:val="005E2F71"/>
    <w:rsid w:val="00637218"/>
    <w:rsid w:val="0068511B"/>
    <w:rsid w:val="006A1D12"/>
    <w:rsid w:val="006E1F11"/>
    <w:rsid w:val="00720FBA"/>
    <w:rsid w:val="0072286B"/>
    <w:rsid w:val="00733638"/>
    <w:rsid w:val="00790B17"/>
    <w:rsid w:val="00790E50"/>
    <w:rsid w:val="00795F09"/>
    <w:rsid w:val="007B55C7"/>
    <w:rsid w:val="007C7F0E"/>
    <w:rsid w:val="00805D8C"/>
    <w:rsid w:val="008311D1"/>
    <w:rsid w:val="008330A0"/>
    <w:rsid w:val="00844AD5"/>
    <w:rsid w:val="00872480"/>
    <w:rsid w:val="008A0073"/>
    <w:rsid w:val="008D1C0F"/>
    <w:rsid w:val="009431BB"/>
    <w:rsid w:val="00984279"/>
    <w:rsid w:val="00994A56"/>
    <w:rsid w:val="009E5CB0"/>
    <w:rsid w:val="00A35A31"/>
    <w:rsid w:val="00A4038B"/>
    <w:rsid w:val="00A460FF"/>
    <w:rsid w:val="00A61AA4"/>
    <w:rsid w:val="00A66A53"/>
    <w:rsid w:val="00A737E5"/>
    <w:rsid w:val="00AF1E3C"/>
    <w:rsid w:val="00AF7FFB"/>
    <w:rsid w:val="00B26514"/>
    <w:rsid w:val="00B6185A"/>
    <w:rsid w:val="00BC1D08"/>
    <w:rsid w:val="00BD39F8"/>
    <w:rsid w:val="00C42158"/>
    <w:rsid w:val="00C66755"/>
    <w:rsid w:val="00CA3803"/>
    <w:rsid w:val="00D01CF9"/>
    <w:rsid w:val="00DA67EE"/>
    <w:rsid w:val="00EE3360"/>
    <w:rsid w:val="00EF0D5A"/>
    <w:rsid w:val="00F02602"/>
    <w:rsid w:val="00F51C24"/>
    <w:rsid w:val="00F87529"/>
    <w:rsid w:val="00FD0AAC"/>
    <w:rsid w:val="00FF1466"/>
    <w:rsid w:val="612C44A8"/>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976F"/>
  <w15:docId w15:val="{D5330456-0B64-4935-8864-4A6F858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984279"/>
    <w:pPr>
      <w:pBdr>
        <w:bottom w:val="single" w:sz="6" w:space="1" w:color="auto"/>
      </w:pBdr>
      <w:tabs>
        <w:tab w:val="center" w:pos="4153"/>
        <w:tab w:val="right" w:pos="8306"/>
      </w:tabs>
      <w:snapToGrid w:val="0"/>
      <w:jc w:val="center"/>
    </w:pPr>
    <w:rPr>
      <w:szCs w:val="18"/>
    </w:rPr>
  </w:style>
  <w:style w:type="character" w:customStyle="1" w:styleId="a5">
    <w:name w:val="页眉 字符"/>
    <w:basedOn w:val="a0"/>
    <w:link w:val="a4"/>
    <w:rsid w:val="00984279"/>
    <w:rPr>
      <w:rFonts w:eastAsia="仿宋"/>
      <w:kern w:val="2"/>
      <w:sz w:val="18"/>
      <w:szCs w:val="18"/>
    </w:rPr>
  </w:style>
  <w:style w:type="paragraph" w:styleId="a6">
    <w:name w:val="footer"/>
    <w:basedOn w:val="a"/>
    <w:link w:val="a7"/>
    <w:rsid w:val="00984279"/>
    <w:pPr>
      <w:tabs>
        <w:tab w:val="center" w:pos="4153"/>
        <w:tab w:val="right" w:pos="8306"/>
      </w:tabs>
      <w:snapToGrid w:val="0"/>
      <w:jc w:val="left"/>
    </w:pPr>
    <w:rPr>
      <w:szCs w:val="18"/>
    </w:rPr>
  </w:style>
  <w:style w:type="character" w:customStyle="1" w:styleId="a7">
    <w:name w:val="页脚 字符"/>
    <w:basedOn w:val="a0"/>
    <w:link w:val="a6"/>
    <w:rsid w:val="00984279"/>
    <w:rPr>
      <w:rFonts w:eastAsia="仿宋"/>
      <w:kern w:val="2"/>
      <w:sz w:val="18"/>
      <w:szCs w:val="18"/>
    </w:rPr>
  </w:style>
  <w:style w:type="character" w:customStyle="1" w:styleId="UnresolvedMention">
    <w:name w:val="Unresolved Mention"/>
    <w:basedOn w:val="a0"/>
    <w:uiPriority w:val="99"/>
    <w:semiHidden/>
    <w:unhideWhenUsed/>
    <w:rsid w:val="00BD39F8"/>
    <w:rPr>
      <w:color w:val="605E5C"/>
      <w:shd w:val="clear" w:color="auto" w:fill="E1DFDD"/>
    </w:rPr>
  </w:style>
  <w:style w:type="paragraph" w:styleId="a8">
    <w:name w:val="Normal (Web)"/>
    <w:basedOn w:val="a"/>
    <w:uiPriority w:val="99"/>
    <w:unhideWhenUsed/>
    <w:rsid w:val="00AF1E3C"/>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rsid w:val="00271EF4"/>
    <w:rPr>
      <w:color w:val="954F72" w:themeColor="followedHyperlink"/>
      <w:u w:val="single"/>
    </w:rPr>
  </w:style>
  <w:style w:type="paragraph" w:styleId="aa">
    <w:name w:val="Date"/>
    <w:basedOn w:val="a"/>
    <w:next w:val="a"/>
    <w:link w:val="ab"/>
    <w:rsid w:val="00805D8C"/>
    <w:pPr>
      <w:ind w:leftChars="2500" w:left="100"/>
    </w:pPr>
  </w:style>
  <w:style w:type="character" w:customStyle="1" w:styleId="ab">
    <w:name w:val="日期 字符"/>
    <w:basedOn w:val="a0"/>
    <w:link w:val="aa"/>
    <w:rsid w:val="00805D8C"/>
    <w:rPr>
      <w:rFonts w:eastAsia="仿宋"/>
      <w:kern w:val="2"/>
      <w:sz w:val="18"/>
      <w:szCs w:val="24"/>
    </w:rPr>
  </w:style>
  <w:style w:type="paragraph" w:styleId="ac">
    <w:name w:val="List Paragraph"/>
    <w:basedOn w:val="a"/>
    <w:uiPriority w:val="99"/>
    <w:rsid w:val="00A35A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28">
      <w:bodyDiv w:val="1"/>
      <w:marLeft w:val="0"/>
      <w:marRight w:val="0"/>
      <w:marTop w:val="0"/>
      <w:marBottom w:val="0"/>
      <w:divBdr>
        <w:top w:val="none" w:sz="0" w:space="0" w:color="auto"/>
        <w:left w:val="none" w:sz="0" w:space="0" w:color="auto"/>
        <w:bottom w:val="none" w:sz="0" w:space="0" w:color="auto"/>
        <w:right w:val="none" w:sz="0" w:space="0" w:color="auto"/>
      </w:divBdr>
      <w:divsChild>
        <w:div w:id="1837723366">
          <w:marLeft w:val="0"/>
          <w:marRight w:val="0"/>
          <w:marTop w:val="0"/>
          <w:marBottom w:val="0"/>
          <w:divBdr>
            <w:top w:val="none" w:sz="0" w:space="0" w:color="auto"/>
            <w:left w:val="none" w:sz="0" w:space="0" w:color="auto"/>
            <w:bottom w:val="none" w:sz="0" w:space="0" w:color="auto"/>
            <w:right w:val="none" w:sz="0" w:space="0" w:color="auto"/>
          </w:divBdr>
          <w:divsChild>
            <w:div w:id="1283270918">
              <w:marLeft w:val="0"/>
              <w:marRight w:val="0"/>
              <w:marTop w:val="0"/>
              <w:marBottom w:val="0"/>
              <w:divBdr>
                <w:top w:val="none" w:sz="0" w:space="0" w:color="auto"/>
                <w:left w:val="none" w:sz="0" w:space="0" w:color="auto"/>
                <w:bottom w:val="none" w:sz="0" w:space="0" w:color="auto"/>
                <w:right w:val="none" w:sz="0" w:space="0" w:color="auto"/>
              </w:divBdr>
              <w:divsChild>
                <w:div w:id="1004940974">
                  <w:marLeft w:val="0"/>
                  <w:marRight w:val="0"/>
                  <w:marTop w:val="0"/>
                  <w:marBottom w:val="0"/>
                  <w:divBdr>
                    <w:top w:val="none" w:sz="0" w:space="0" w:color="auto"/>
                    <w:left w:val="none" w:sz="0" w:space="0" w:color="auto"/>
                    <w:bottom w:val="none" w:sz="0" w:space="0" w:color="auto"/>
                    <w:right w:val="none" w:sz="0" w:space="0" w:color="auto"/>
                  </w:divBdr>
                  <w:divsChild>
                    <w:div w:id="232353197">
                      <w:marLeft w:val="0"/>
                      <w:marRight w:val="0"/>
                      <w:marTop w:val="0"/>
                      <w:marBottom w:val="0"/>
                      <w:divBdr>
                        <w:top w:val="none" w:sz="0" w:space="0" w:color="auto"/>
                        <w:left w:val="none" w:sz="0" w:space="0" w:color="auto"/>
                        <w:bottom w:val="none" w:sz="0" w:space="0" w:color="auto"/>
                        <w:right w:val="none" w:sz="0" w:space="0" w:color="auto"/>
                      </w:divBdr>
                      <w:divsChild>
                        <w:div w:id="10168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6792">
      <w:bodyDiv w:val="1"/>
      <w:marLeft w:val="0"/>
      <w:marRight w:val="0"/>
      <w:marTop w:val="0"/>
      <w:marBottom w:val="0"/>
      <w:divBdr>
        <w:top w:val="none" w:sz="0" w:space="0" w:color="auto"/>
        <w:left w:val="none" w:sz="0" w:space="0" w:color="auto"/>
        <w:bottom w:val="none" w:sz="0" w:space="0" w:color="auto"/>
        <w:right w:val="none" w:sz="0" w:space="0" w:color="auto"/>
      </w:divBdr>
      <w:divsChild>
        <w:div w:id="1827168811">
          <w:marLeft w:val="0"/>
          <w:marRight w:val="0"/>
          <w:marTop w:val="0"/>
          <w:marBottom w:val="0"/>
          <w:divBdr>
            <w:top w:val="none" w:sz="0" w:space="0" w:color="auto"/>
            <w:left w:val="none" w:sz="0" w:space="0" w:color="auto"/>
            <w:bottom w:val="none" w:sz="0" w:space="0" w:color="auto"/>
            <w:right w:val="none" w:sz="0" w:space="0" w:color="auto"/>
          </w:divBdr>
          <w:divsChild>
            <w:div w:id="309557649">
              <w:marLeft w:val="0"/>
              <w:marRight w:val="0"/>
              <w:marTop w:val="0"/>
              <w:marBottom w:val="0"/>
              <w:divBdr>
                <w:top w:val="none" w:sz="0" w:space="0" w:color="auto"/>
                <w:left w:val="none" w:sz="0" w:space="0" w:color="auto"/>
                <w:bottom w:val="none" w:sz="0" w:space="0" w:color="auto"/>
                <w:right w:val="none" w:sz="0" w:space="0" w:color="auto"/>
              </w:divBdr>
              <w:divsChild>
                <w:div w:id="248276983">
                  <w:marLeft w:val="0"/>
                  <w:marRight w:val="0"/>
                  <w:marTop w:val="0"/>
                  <w:marBottom w:val="0"/>
                  <w:divBdr>
                    <w:top w:val="none" w:sz="0" w:space="0" w:color="auto"/>
                    <w:left w:val="none" w:sz="0" w:space="0" w:color="auto"/>
                    <w:bottom w:val="none" w:sz="0" w:space="0" w:color="auto"/>
                    <w:right w:val="none" w:sz="0" w:space="0" w:color="auto"/>
                  </w:divBdr>
                  <w:divsChild>
                    <w:div w:id="1623611705">
                      <w:marLeft w:val="0"/>
                      <w:marRight w:val="0"/>
                      <w:marTop w:val="0"/>
                      <w:marBottom w:val="0"/>
                      <w:divBdr>
                        <w:top w:val="none" w:sz="0" w:space="0" w:color="auto"/>
                        <w:left w:val="none" w:sz="0" w:space="0" w:color="auto"/>
                        <w:bottom w:val="none" w:sz="0" w:space="0" w:color="auto"/>
                        <w:right w:val="none" w:sz="0" w:space="0" w:color="auto"/>
                      </w:divBdr>
                      <w:divsChild>
                        <w:div w:id="3469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67875">
      <w:bodyDiv w:val="1"/>
      <w:marLeft w:val="0"/>
      <w:marRight w:val="0"/>
      <w:marTop w:val="0"/>
      <w:marBottom w:val="0"/>
      <w:divBdr>
        <w:top w:val="none" w:sz="0" w:space="0" w:color="auto"/>
        <w:left w:val="none" w:sz="0" w:space="0" w:color="auto"/>
        <w:bottom w:val="none" w:sz="0" w:space="0" w:color="auto"/>
        <w:right w:val="none" w:sz="0" w:space="0" w:color="auto"/>
      </w:divBdr>
      <w:divsChild>
        <w:div w:id="1311594223">
          <w:marLeft w:val="0"/>
          <w:marRight w:val="0"/>
          <w:marTop w:val="0"/>
          <w:marBottom w:val="0"/>
          <w:divBdr>
            <w:top w:val="none" w:sz="0" w:space="0" w:color="auto"/>
            <w:left w:val="none" w:sz="0" w:space="0" w:color="auto"/>
            <w:bottom w:val="none" w:sz="0" w:space="0" w:color="auto"/>
            <w:right w:val="none" w:sz="0" w:space="0" w:color="auto"/>
          </w:divBdr>
          <w:divsChild>
            <w:div w:id="1027681665">
              <w:marLeft w:val="0"/>
              <w:marRight w:val="0"/>
              <w:marTop w:val="0"/>
              <w:marBottom w:val="0"/>
              <w:divBdr>
                <w:top w:val="single" w:sz="18" w:space="0" w:color="5689D2"/>
                <w:left w:val="none" w:sz="0" w:space="0" w:color="auto"/>
                <w:bottom w:val="single" w:sz="12" w:space="0" w:color="5689D2"/>
                <w:right w:val="none" w:sz="0" w:space="0" w:color="auto"/>
              </w:divBdr>
              <w:divsChild>
                <w:div w:id="430977850">
                  <w:marLeft w:val="0"/>
                  <w:marRight w:val="0"/>
                  <w:marTop w:val="0"/>
                  <w:marBottom w:val="0"/>
                  <w:divBdr>
                    <w:top w:val="none" w:sz="0" w:space="0" w:color="auto"/>
                    <w:left w:val="single" w:sz="6" w:space="0" w:color="DBDBDB"/>
                    <w:bottom w:val="none" w:sz="0" w:space="0" w:color="auto"/>
                    <w:right w:val="single" w:sz="6" w:space="0" w:color="DBDBDB"/>
                  </w:divBdr>
                  <w:divsChild>
                    <w:div w:id="623073270">
                      <w:marLeft w:val="0"/>
                      <w:marRight w:val="0"/>
                      <w:marTop w:val="0"/>
                      <w:marBottom w:val="0"/>
                      <w:divBdr>
                        <w:top w:val="none" w:sz="0" w:space="0" w:color="auto"/>
                        <w:left w:val="none" w:sz="0" w:space="0" w:color="auto"/>
                        <w:bottom w:val="none" w:sz="0" w:space="0" w:color="auto"/>
                        <w:right w:val="none" w:sz="0" w:space="0" w:color="auto"/>
                      </w:divBdr>
                      <w:divsChild>
                        <w:div w:id="1327902798">
                          <w:marLeft w:val="0"/>
                          <w:marRight w:val="0"/>
                          <w:marTop w:val="0"/>
                          <w:marBottom w:val="0"/>
                          <w:divBdr>
                            <w:top w:val="none" w:sz="0" w:space="0" w:color="auto"/>
                            <w:left w:val="none" w:sz="0" w:space="0" w:color="auto"/>
                            <w:bottom w:val="none" w:sz="0" w:space="0" w:color="auto"/>
                            <w:right w:val="none" w:sz="0" w:space="0" w:color="auto"/>
                          </w:divBdr>
                          <w:divsChild>
                            <w:div w:id="1395540622">
                              <w:marLeft w:val="0"/>
                              <w:marRight w:val="0"/>
                              <w:marTop w:val="0"/>
                              <w:marBottom w:val="0"/>
                              <w:divBdr>
                                <w:top w:val="none" w:sz="0" w:space="0" w:color="auto"/>
                                <w:left w:val="none" w:sz="0" w:space="0" w:color="auto"/>
                                <w:bottom w:val="none" w:sz="0" w:space="0" w:color="auto"/>
                                <w:right w:val="none" w:sz="0" w:space="0" w:color="auto"/>
                              </w:divBdr>
                              <w:divsChild>
                                <w:div w:id="318077986">
                                  <w:marLeft w:val="0"/>
                                  <w:marRight w:val="0"/>
                                  <w:marTop w:val="0"/>
                                  <w:marBottom w:val="0"/>
                                  <w:divBdr>
                                    <w:top w:val="none" w:sz="0" w:space="0" w:color="auto"/>
                                    <w:left w:val="none" w:sz="0" w:space="0" w:color="auto"/>
                                    <w:bottom w:val="none" w:sz="0" w:space="0" w:color="auto"/>
                                    <w:right w:val="none" w:sz="0" w:space="0" w:color="auto"/>
                                  </w:divBdr>
                                  <w:divsChild>
                                    <w:div w:id="1755008620">
                                      <w:marLeft w:val="0"/>
                                      <w:marRight w:val="0"/>
                                      <w:marTop w:val="0"/>
                                      <w:marBottom w:val="0"/>
                                      <w:divBdr>
                                        <w:top w:val="none" w:sz="0" w:space="0" w:color="auto"/>
                                        <w:left w:val="none" w:sz="0" w:space="0" w:color="auto"/>
                                        <w:bottom w:val="none" w:sz="0" w:space="0" w:color="auto"/>
                                        <w:right w:val="none" w:sz="0" w:space="0" w:color="auto"/>
                                      </w:divBdr>
                                      <w:divsChild>
                                        <w:div w:id="1488936592">
                                          <w:marLeft w:val="0"/>
                                          <w:marRight w:val="0"/>
                                          <w:marTop w:val="0"/>
                                          <w:marBottom w:val="0"/>
                                          <w:divBdr>
                                            <w:top w:val="none" w:sz="0" w:space="0" w:color="auto"/>
                                            <w:left w:val="none" w:sz="0" w:space="0" w:color="auto"/>
                                            <w:bottom w:val="none" w:sz="0" w:space="0" w:color="auto"/>
                                            <w:right w:val="none" w:sz="0" w:space="0" w:color="auto"/>
                                          </w:divBdr>
                                          <w:divsChild>
                                            <w:div w:id="453981593">
                                              <w:marLeft w:val="0"/>
                                              <w:marRight w:val="0"/>
                                              <w:marTop w:val="0"/>
                                              <w:marBottom w:val="0"/>
                                              <w:divBdr>
                                                <w:top w:val="none" w:sz="0" w:space="0" w:color="auto"/>
                                                <w:left w:val="none" w:sz="0" w:space="0" w:color="auto"/>
                                                <w:bottom w:val="none" w:sz="0" w:space="0" w:color="auto"/>
                                                <w:right w:val="none" w:sz="0" w:space="0" w:color="auto"/>
                                              </w:divBdr>
                                              <w:divsChild>
                                                <w:div w:id="849950544">
                                                  <w:marLeft w:val="0"/>
                                                  <w:marRight w:val="0"/>
                                                  <w:marTop w:val="0"/>
                                                  <w:marBottom w:val="0"/>
                                                  <w:divBdr>
                                                    <w:top w:val="none" w:sz="0" w:space="0" w:color="auto"/>
                                                    <w:left w:val="none" w:sz="0" w:space="0" w:color="auto"/>
                                                    <w:bottom w:val="none" w:sz="0" w:space="0" w:color="auto"/>
                                                    <w:right w:val="none" w:sz="0" w:space="0" w:color="auto"/>
                                                  </w:divBdr>
                                                  <w:divsChild>
                                                    <w:div w:id="1909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453419">
      <w:bodyDiv w:val="1"/>
      <w:marLeft w:val="0"/>
      <w:marRight w:val="0"/>
      <w:marTop w:val="0"/>
      <w:marBottom w:val="0"/>
      <w:divBdr>
        <w:top w:val="none" w:sz="0" w:space="0" w:color="auto"/>
        <w:left w:val="none" w:sz="0" w:space="0" w:color="auto"/>
        <w:bottom w:val="none" w:sz="0" w:space="0" w:color="auto"/>
        <w:right w:val="none" w:sz="0" w:space="0" w:color="auto"/>
      </w:divBdr>
    </w:div>
    <w:div w:id="1641417298">
      <w:bodyDiv w:val="1"/>
      <w:marLeft w:val="0"/>
      <w:marRight w:val="0"/>
      <w:marTop w:val="0"/>
      <w:marBottom w:val="0"/>
      <w:divBdr>
        <w:top w:val="none" w:sz="0" w:space="0" w:color="auto"/>
        <w:left w:val="none" w:sz="0" w:space="0" w:color="auto"/>
        <w:bottom w:val="none" w:sz="0" w:space="0" w:color="auto"/>
        <w:right w:val="none" w:sz="0" w:space="0" w:color="auto"/>
      </w:divBdr>
      <w:divsChild>
        <w:div w:id="1792938772">
          <w:marLeft w:val="0"/>
          <w:marRight w:val="0"/>
          <w:marTop w:val="0"/>
          <w:marBottom w:val="0"/>
          <w:divBdr>
            <w:top w:val="none" w:sz="0" w:space="0" w:color="auto"/>
            <w:left w:val="none" w:sz="0" w:space="0" w:color="auto"/>
            <w:bottom w:val="none" w:sz="0" w:space="0" w:color="auto"/>
            <w:right w:val="none" w:sz="0" w:space="0" w:color="auto"/>
          </w:divBdr>
          <w:divsChild>
            <w:div w:id="1567759008">
              <w:marLeft w:val="0"/>
              <w:marRight w:val="0"/>
              <w:marTop w:val="0"/>
              <w:marBottom w:val="0"/>
              <w:divBdr>
                <w:top w:val="none" w:sz="0" w:space="0" w:color="auto"/>
                <w:left w:val="none" w:sz="0" w:space="0" w:color="auto"/>
                <w:bottom w:val="none" w:sz="0" w:space="0" w:color="auto"/>
                <w:right w:val="none" w:sz="0" w:space="0" w:color="auto"/>
              </w:divBdr>
              <w:divsChild>
                <w:div w:id="1496603230">
                  <w:marLeft w:val="0"/>
                  <w:marRight w:val="0"/>
                  <w:marTop w:val="0"/>
                  <w:marBottom w:val="0"/>
                  <w:divBdr>
                    <w:top w:val="none" w:sz="0" w:space="0" w:color="auto"/>
                    <w:left w:val="none" w:sz="0" w:space="0" w:color="auto"/>
                    <w:bottom w:val="none" w:sz="0" w:space="0" w:color="auto"/>
                    <w:right w:val="none" w:sz="0" w:space="0" w:color="auto"/>
                  </w:divBdr>
                  <w:divsChild>
                    <w:div w:id="1799489245">
                      <w:marLeft w:val="0"/>
                      <w:marRight w:val="0"/>
                      <w:marTop w:val="0"/>
                      <w:marBottom w:val="0"/>
                      <w:divBdr>
                        <w:top w:val="none" w:sz="0" w:space="0" w:color="auto"/>
                        <w:left w:val="none" w:sz="0" w:space="0" w:color="auto"/>
                        <w:bottom w:val="none" w:sz="0" w:space="0" w:color="auto"/>
                        <w:right w:val="none" w:sz="0" w:space="0" w:color="auto"/>
                      </w:divBdr>
                      <w:divsChild>
                        <w:div w:id="1852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9640">
      <w:bodyDiv w:val="1"/>
      <w:marLeft w:val="0"/>
      <w:marRight w:val="0"/>
      <w:marTop w:val="0"/>
      <w:marBottom w:val="0"/>
      <w:divBdr>
        <w:top w:val="none" w:sz="0" w:space="0" w:color="auto"/>
        <w:left w:val="none" w:sz="0" w:space="0" w:color="auto"/>
        <w:bottom w:val="none" w:sz="0" w:space="0" w:color="auto"/>
        <w:right w:val="none" w:sz="0" w:space="0" w:color="auto"/>
      </w:divBdr>
      <w:divsChild>
        <w:div w:id="377585496">
          <w:marLeft w:val="0"/>
          <w:marRight w:val="0"/>
          <w:marTop w:val="0"/>
          <w:marBottom w:val="0"/>
          <w:divBdr>
            <w:top w:val="none" w:sz="0" w:space="0" w:color="auto"/>
            <w:left w:val="none" w:sz="0" w:space="0" w:color="auto"/>
            <w:bottom w:val="none" w:sz="0" w:space="0" w:color="auto"/>
            <w:right w:val="none" w:sz="0" w:space="0" w:color="auto"/>
          </w:divBdr>
          <w:divsChild>
            <w:div w:id="1181818165">
              <w:marLeft w:val="0"/>
              <w:marRight w:val="0"/>
              <w:marTop w:val="0"/>
              <w:marBottom w:val="0"/>
              <w:divBdr>
                <w:top w:val="single" w:sz="18" w:space="0" w:color="5689D2"/>
                <w:left w:val="none" w:sz="0" w:space="0" w:color="auto"/>
                <w:bottom w:val="single" w:sz="12" w:space="0" w:color="5689D2"/>
                <w:right w:val="none" w:sz="0" w:space="0" w:color="auto"/>
              </w:divBdr>
              <w:divsChild>
                <w:div w:id="2098020849">
                  <w:marLeft w:val="0"/>
                  <w:marRight w:val="0"/>
                  <w:marTop w:val="0"/>
                  <w:marBottom w:val="0"/>
                  <w:divBdr>
                    <w:top w:val="none" w:sz="0" w:space="0" w:color="auto"/>
                    <w:left w:val="single" w:sz="6" w:space="0" w:color="DBDBDB"/>
                    <w:bottom w:val="none" w:sz="0" w:space="0" w:color="auto"/>
                    <w:right w:val="single" w:sz="6" w:space="0" w:color="DBDBDB"/>
                  </w:divBdr>
                  <w:divsChild>
                    <w:div w:id="751197884">
                      <w:marLeft w:val="0"/>
                      <w:marRight w:val="0"/>
                      <w:marTop w:val="0"/>
                      <w:marBottom w:val="0"/>
                      <w:divBdr>
                        <w:top w:val="none" w:sz="0" w:space="0" w:color="auto"/>
                        <w:left w:val="none" w:sz="0" w:space="0" w:color="auto"/>
                        <w:bottom w:val="none" w:sz="0" w:space="0" w:color="auto"/>
                        <w:right w:val="none" w:sz="0" w:space="0" w:color="auto"/>
                      </w:divBdr>
                      <w:divsChild>
                        <w:div w:id="1625503802">
                          <w:marLeft w:val="0"/>
                          <w:marRight w:val="0"/>
                          <w:marTop w:val="0"/>
                          <w:marBottom w:val="0"/>
                          <w:divBdr>
                            <w:top w:val="none" w:sz="0" w:space="0" w:color="auto"/>
                            <w:left w:val="none" w:sz="0" w:space="0" w:color="auto"/>
                            <w:bottom w:val="none" w:sz="0" w:space="0" w:color="auto"/>
                            <w:right w:val="none" w:sz="0" w:space="0" w:color="auto"/>
                          </w:divBdr>
                          <w:divsChild>
                            <w:div w:id="761102221">
                              <w:marLeft w:val="0"/>
                              <w:marRight w:val="0"/>
                              <w:marTop w:val="0"/>
                              <w:marBottom w:val="0"/>
                              <w:divBdr>
                                <w:top w:val="none" w:sz="0" w:space="0" w:color="auto"/>
                                <w:left w:val="none" w:sz="0" w:space="0" w:color="auto"/>
                                <w:bottom w:val="none" w:sz="0" w:space="0" w:color="auto"/>
                                <w:right w:val="none" w:sz="0" w:space="0" w:color="auto"/>
                              </w:divBdr>
                              <w:divsChild>
                                <w:div w:id="1440104864">
                                  <w:marLeft w:val="0"/>
                                  <w:marRight w:val="0"/>
                                  <w:marTop w:val="0"/>
                                  <w:marBottom w:val="0"/>
                                  <w:divBdr>
                                    <w:top w:val="none" w:sz="0" w:space="0" w:color="auto"/>
                                    <w:left w:val="none" w:sz="0" w:space="0" w:color="auto"/>
                                    <w:bottom w:val="none" w:sz="0" w:space="0" w:color="auto"/>
                                    <w:right w:val="none" w:sz="0" w:space="0" w:color="auto"/>
                                  </w:divBdr>
                                  <w:divsChild>
                                    <w:div w:id="2031295078">
                                      <w:marLeft w:val="0"/>
                                      <w:marRight w:val="0"/>
                                      <w:marTop w:val="0"/>
                                      <w:marBottom w:val="0"/>
                                      <w:divBdr>
                                        <w:top w:val="none" w:sz="0" w:space="0" w:color="auto"/>
                                        <w:left w:val="none" w:sz="0" w:space="0" w:color="auto"/>
                                        <w:bottom w:val="none" w:sz="0" w:space="0" w:color="auto"/>
                                        <w:right w:val="none" w:sz="0" w:space="0" w:color="auto"/>
                                      </w:divBdr>
                                      <w:divsChild>
                                        <w:div w:id="878207366">
                                          <w:marLeft w:val="0"/>
                                          <w:marRight w:val="0"/>
                                          <w:marTop w:val="0"/>
                                          <w:marBottom w:val="0"/>
                                          <w:divBdr>
                                            <w:top w:val="none" w:sz="0" w:space="0" w:color="auto"/>
                                            <w:left w:val="none" w:sz="0" w:space="0" w:color="auto"/>
                                            <w:bottom w:val="none" w:sz="0" w:space="0" w:color="auto"/>
                                            <w:right w:val="none" w:sz="0" w:space="0" w:color="auto"/>
                                          </w:divBdr>
                                          <w:divsChild>
                                            <w:div w:id="1438792189">
                                              <w:marLeft w:val="0"/>
                                              <w:marRight w:val="0"/>
                                              <w:marTop w:val="0"/>
                                              <w:marBottom w:val="0"/>
                                              <w:divBdr>
                                                <w:top w:val="none" w:sz="0" w:space="0" w:color="auto"/>
                                                <w:left w:val="none" w:sz="0" w:space="0" w:color="auto"/>
                                                <w:bottom w:val="none" w:sz="0" w:space="0" w:color="auto"/>
                                                <w:right w:val="none" w:sz="0" w:space="0" w:color="auto"/>
                                              </w:divBdr>
                                              <w:divsChild>
                                                <w:div w:id="738483242">
                                                  <w:marLeft w:val="0"/>
                                                  <w:marRight w:val="0"/>
                                                  <w:marTop w:val="0"/>
                                                  <w:marBottom w:val="0"/>
                                                  <w:divBdr>
                                                    <w:top w:val="none" w:sz="0" w:space="0" w:color="auto"/>
                                                    <w:left w:val="none" w:sz="0" w:space="0" w:color="auto"/>
                                                    <w:bottom w:val="none" w:sz="0" w:space="0" w:color="auto"/>
                                                    <w:right w:val="none" w:sz="0" w:space="0" w:color="auto"/>
                                                  </w:divBdr>
                                                  <w:divsChild>
                                                    <w:div w:id="62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2240" TargetMode="External"/><Relationship Id="rId13" Type="http://schemas.openxmlformats.org/officeDocument/2006/relationships/hyperlink" Target="https://www.csc.edu.cn/article/22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c.edu.cn/chuguo/s/22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j.ncss.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o.mohrss.gov.cn/" TargetMode="External"/><Relationship Id="rId4" Type="http://schemas.openxmlformats.org/officeDocument/2006/relationships/settings" Target="settings.xml"/><Relationship Id="rId9" Type="http://schemas.openxmlformats.org/officeDocument/2006/relationships/hyperlink" Target="https://www.fmprc.gov.cn/web/gjhdq_676201/gjhdqzz_68196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 Shen</dc:creator>
  <cp:lastModifiedBy>沈夕希</cp:lastModifiedBy>
  <cp:revision>52</cp:revision>
  <dcterms:created xsi:type="dcterms:W3CDTF">2020-11-17T01:55:00Z</dcterms:created>
  <dcterms:modified xsi:type="dcterms:W3CDTF">2022-03-04T07:26:00Z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