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1B4F0" w14:textId="43696139" w:rsidR="003D7AA4" w:rsidRDefault="007B55C7" w:rsidP="0068511B">
      <w:pPr>
        <w:autoSpaceDE w:val="0"/>
        <w:autoSpaceDN w:val="0"/>
        <w:jc w:val="center"/>
        <w:rPr>
          <w:rFonts w:ascii="Times New Roman" w:eastAsiaTheme="minorEastAsia" w:hAnsi="Times New Roman" w:cs="Times New Roman"/>
          <w:b/>
          <w:kern w:val="0"/>
          <w:sz w:val="32"/>
          <w:szCs w:val="32"/>
          <w:lang w:val="en-GB" w:bidi="en-GB"/>
        </w:rPr>
      </w:pPr>
      <w:r w:rsidRPr="007B55C7">
        <w:rPr>
          <w:rFonts w:ascii="Times New Roman" w:eastAsiaTheme="minorEastAsia" w:hAnsi="Times New Roman" w:cs="Times New Roman" w:hint="eastAsia"/>
          <w:b/>
          <w:kern w:val="0"/>
          <w:sz w:val="32"/>
          <w:szCs w:val="32"/>
          <w:lang w:val="en-GB" w:bidi="en-GB"/>
        </w:rPr>
        <w:t>2022</w:t>
      </w:r>
      <w:r w:rsidRPr="007B55C7">
        <w:rPr>
          <w:rFonts w:ascii="Times New Roman" w:eastAsiaTheme="minorEastAsia" w:hAnsi="Times New Roman" w:cs="Times New Roman" w:hint="eastAsia"/>
          <w:b/>
          <w:kern w:val="0"/>
          <w:sz w:val="32"/>
          <w:szCs w:val="32"/>
          <w:lang w:val="en-GB" w:bidi="en-GB"/>
        </w:rPr>
        <w:t>年国家公派留学信息（</w:t>
      </w:r>
      <w:r w:rsidR="008D1C0F">
        <w:rPr>
          <w:rFonts w:ascii="Times New Roman" w:eastAsiaTheme="minorEastAsia" w:hAnsi="Times New Roman" w:cs="Times New Roman"/>
          <w:b/>
          <w:kern w:val="0"/>
          <w:sz w:val="32"/>
          <w:szCs w:val="32"/>
          <w:lang w:val="en-GB" w:bidi="en-GB"/>
        </w:rPr>
        <w:t>7</w:t>
      </w:r>
      <w:r w:rsidRPr="007B55C7">
        <w:rPr>
          <w:rFonts w:ascii="Times New Roman" w:eastAsiaTheme="minorEastAsia" w:hAnsi="Times New Roman" w:cs="Times New Roman" w:hint="eastAsia"/>
          <w:b/>
          <w:kern w:val="0"/>
          <w:sz w:val="32"/>
          <w:szCs w:val="32"/>
          <w:lang w:val="en-GB" w:bidi="en-GB"/>
        </w:rPr>
        <w:t>）</w:t>
      </w:r>
      <w:r w:rsidRPr="007B55C7">
        <w:rPr>
          <w:rFonts w:ascii="Times New Roman" w:eastAsiaTheme="minorEastAsia" w:hAnsi="Times New Roman" w:cs="Times New Roman" w:hint="eastAsia"/>
          <w:b/>
          <w:kern w:val="0"/>
          <w:sz w:val="32"/>
          <w:szCs w:val="32"/>
          <w:lang w:val="en-GB" w:bidi="en-GB"/>
        </w:rPr>
        <w:t xml:space="preserve">- </w:t>
      </w:r>
      <w:r w:rsidR="008D1C0F">
        <w:rPr>
          <w:rFonts w:ascii="Times New Roman" w:eastAsiaTheme="minorEastAsia" w:hAnsi="Times New Roman" w:cs="Times New Roman" w:hint="eastAsia"/>
          <w:b/>
          <w:kern w:val="0"/>
          <w:sz w:val="32"/>
          <w:szCs w:val="32"/>
          <w:lang w:val="en-GB" w:bidi="en-GB"/>
        </w:rPr>
        <w:t>2022</w:t>
      </w:r>
      <w:r w:rsidR="008D1C0F">
        <w:rPr>
          <w:rFonts w:ascii="Times New Roman" w:eastAsiaTheme="minorEastAsia" w:hAnsi="Times New Roman" w:cs="Times New Roman" w:hint="eastAsia"/>
          <w:b/>
          <w:kern w:val="0"/>
          <w:sz w:val="32"/>
          <w:szCs w:val="32"/>
          <w:lang w:val="en-GB" w:bidi="en-GB"/>
        </w:rPr>
        <w:t>年中法欧洲</w:t>
      </w:r>
      <w:r w:rsidR="008D1C0F">
        <w:rPr>
          <w:rFonts w:ascii="Times New Roman" w:eastAsiaTheme="minorEastAsia" w:hAnsi="Times New Roman" w:cs="Times New Roman"/>
          <w:b/>
          <w:kern w:val="0"/>
          <w:sz w:val="32"/>
          <w:szCs w:val="32"/>
          <w:lang w:val="en-GB" w:bidi="en-GB"/>
        </w:rPr>
        <w:t>法项目</w:t>
      </w:r>
    </w:p>
    <w:p w14:paraId="3CC3A4FE" w14:textId="77777777" w:rsidR="0068511B" w:rsidRPr="0068511B" w:rsidRDefault="0068511B" w:rsidP="0068511B">
      <w:pPr>
        <w:autoSpaceDE w:val="0"/>
        <w:autoSpaceDN w:val="0"/>
        <w:jc w:val="center"/>
        <w:rPr>
          <w:rFonts w:ascii="Times New Roman" w:eastAsiaTheme="minorEastAsia" w:hAnsi="Times New Roman" w:cs="Times New Roman" w:hint="eastAsia"/>
          <w:b/>
          <w:kern w:val="0"/>
          <w:sz w:val="32"/>
          <w:szCs w:val="32"/>
          <w:lang w:val="en-GB" w:bidi="en-GB"/>
        </w:rPr>
      </w:pPr>
    </w:p>
    <w:p w14:paraId="31657D40" w14:textId="00BB7431" w:rsidR="008D1C0F" w:rsidRPr="00382A4F" w:rsidRDefault="008D1C0F" w:rsidP="008D1C0F">
      <w:pPr>
        <w:ind w:firstLineChars="200" w:firstLine="480"/>
        <w:rPr>
          <w:rFonts w:asciiTheme="minorEastAsia" w:eastAsiaTheme="minorEastAsia" w:hAnsiTheme="minorEastAsia" w:cs="Times New Roman"/>
          <w:sz w:val="24"/>
        </w:rPr>
      </w:pPr>
      <w:r w:rsidRPr="008D1C0F">
        <w:rPr>
          <w:rFonts w:asciiTheme="minorEastAsia" w:eastAsiaTheme="minorEastAsia" w:hAnsiTheme="minorEastAsia" w:cs="Times New Roman"/>
          <w:sz w:val="24"/>
        </w:rPr>
        <w:t>根据国家留学基金管理委员会(以下简称国家留学基金委)与法国驻华大使馆、巴黎第二大学签署的合作协议，2022年重新启动中法欧洲法项目，选派国内高校具有法语基础的法律相关专业硕士一年级学生赴法国进行“法国与欧洲法”硕士二年级的学习。</w:t>
      </w:r>
    </w:p>
    <w:p w14:paraId="42FBD19A" w14:textId="77777777" w:rsidR="00C42158" w:rsidRPr="00382A4F" w:rsidRDefault="00C42158" w:rsidP="00271EF4">
      <w:pPr>
        <w:ind w:firstLineChars="200" w:firstLine="480"/>
        <w:rPr>
          <w:rFonts w:ascii="宋体" w:eastAsia="宋体" w:hAnsi="宋体" w:cs="Times New Roman"/>
          <w:sz w:val="24"/>
        </w:rPr>
      </w:pPr>
    </w:p>
    <w:p w14:paraId="067ACA90" w14:textId="7541A617" w:rsidR="00271EF4" w:rsidRPr="00637218" w:rsidRDefault="00271EF4" w:rsidP="00382A4F">
      <w:pPr>
        <w:rPr>
          <w:rFonts w:asciiTheme="minorEastAsia" w:eastAsiaTheme="minorEastAsia" w:hAnsiTheme="minorEastAsia" w:cs="Times New Roman"/>
          <w:sz w:val="24"/>
        </w:rPr>
      </w:pPr>
      <w:r w:rsidRPr="00637218">
        <w:rPr>
          <w:rFonts w:asciiTheme="minorEastAsia" w:eastAsiaTheme="minorEastAsia" w:hAnsiTheme="minorEastAsia" w:cs="Times New Roman"/>
          <w:sz w:val="24"/>
        </w:rPr>
        <w:t>有关选派信息如下：</w:t>
      </w:r>
    </w:p>
    <w:p w14:paraId="1FA75724" w14:textId="69EFE0BC" w:rsidR="00AF7FFB" w:rsidRPr="00637218" w:rsidRDefault="00AF7FFB" w:rsidP="00271EF4">
      <w:pPr>
        <w:ind w:firstLineChars="200" w:firstLine="480"/>
        <w:rPr>
          <w:rFonts w:asciiTheme="minorEastAsia" w:eastAsiaTheme="minorEastAsia" w:hAnsiTheme="minorEastAsia" w:cs="Times New Roman"/>
          <w:sz w:val="24"/>
        </w:rPr>
      </w:pPr>
      <w:r w:rsidRPr="00637218">
        <w:rPr>
          <w:rFonts w:asciiTheme="minorEastAsia" w:eastAsiaTheme="minorEastAsia" w:hAnsiTheme="minorEastAsia" w:cs="Times New Roman"/>
          <w:sz w:val="24"/>
        </w:rPr>
        <w:t>1</w:t>
      </w:r>
      <w:r w:rsidRPr="00637218">
        <w:rPr>
          <w:rFonts w:asciiTheme="minorEastAsia" w:eastAsiaTheme="minorEastAsia" w:hAnsiTheme="minorEastAsia" w:cs="Times New Roman" w:hint="eastAsia"/>
          <w:sz w:val="24"/>
        </w:rPr>
        <w:t>、</w:t>
      </w:r>
      <w:r w:rsidRPr="00637218">
        <w:rPr>
          <w:rFonts w:asciiTheme="minorEastAsia" w:eastAsiaTheme="minorEastAsia" w:hAnsiTheme="minorEastAsia" w:cs="Times New Roman"/>
          <w:sz w:val="24"/>
        </w:rPr>
        <w:t>选派类别</w:t>
      </w:r>
      <w:r w:rsidRPr="00637218">
        <w:rPr>
          <w:rFonts w:asciiTheme="minorEastAsia" w:eastAsiaTheme="minorEastAsia" w:hAnsiTheme="minorEastAsia" w:cs="Times New Roman" w:hint="eastAsia"/>
          <w:sz w:val="24"/>
        </w:rPr>
        <w:t>和</w:t>
      </w:r>
      <w:r w:rsidRPr="00637218">
        <w:rPr>
          <w:rFonts w:asciiTheme="minorEastAsia" w:eastAsiaTheme="minorEastAsia" w:hAnsiTheme="minorEastAsia" w:cs="Times New Roman"/>
          <w:sz w:val="24"/>
        </w:rPr>
        <w:t>规模：</w:t>
      </w:r>
      <w:r w:rsidR="008D1C0F" w:rsidRPr="00637218">
        <w:rPr>
          <w:rFonts w:asciiTheme="minorEastAsia" w:eastAsiaTheme="minorEastAsia" w:hAnsiTheme="minorEastAsia" w:cs="Times New Roman" w:hint="eastAsia"/>
          <w:sz w:val="24"/>
        </w:rPr>
        <w:t>硕士研究生</w:t>
      </w:r>
      <w:r w:rsidR="008D1C0F" w:rsidRPr="00637218">
        <w:rPr>
          <w:rFonts w:asciiTheme="minorEastAsia" w:eastAsiaTheme="minorEastAsia" w:hAnsiTheme="minorEastAsia" w:cs="Times New Roman"/>
          <w:sz w:val="24"/>
        </w:rPr>
        <w:t>10</w:t>
      </w:r>
      <w:r w:rsidRPr="00637218">
        <w:rPr>
          <w:rFonts w:asciiTheme="minorEastAsia" w:eastAsiaTheme="minorEastAsia" w:hAnsiTheme="minorEastAsia" w:cs="Times New Roman" w:hint="eastAsia"/>
          <w:sz w:val="24"/>
        </w:rPr>
        <w:t>人</w:t>
      </w:r>
      <w:r w:rsidR="00C42158" w:rsidRPr="00637218">
        <w:rPr>
          <w:rFonts w:asciiTheme="minorEastAsia" w:eastAsiaTheme="minorEastAsia" w:hAnsiTheme="minorEastAsia" w:cs="Times New Roman" w:hint="eastAsia"/>
          <w:sz w:val="24"/>
        </w:rPr>
        <w:t>/年</w:t>
      </w:r>
    </w:p>
    <w:p w14:paraId="71C6CD7A" w14:textId="40348D29" w:rsidR="00AF7FFB" w:rsidRPr="00637218" w:rsidRDefault="00AF7FFB" w:rsidP="00271EF4">
      <w:pPr>
        <w:ind w:firstLineChars="200" w:firstLine="480"/>
        <w:rPr>
          <w:rFonts w:asciiTheme="minorEastAsia" w:eastAsiaTheme="minorEastAsia" w:hAnsiTheme="minorEastAsia" w:cs="Times New Roman"/>
          <w:sz w:val="24"/>
        </w:rPr>
      </w:pPr>
      <w:r w:rsidRPr="00637218">
        <w:rPr>
          <w:rFonts w:asciiTheme="minorEastAsia" w:eastAsiaTheme="minorEastAsia" w:hAnsiTheme="minorEastAsia" w:cs="Times New Roman"/>
          <w:sz w:val="24"/>
        </w:rPr>
        <w:t>2</w:t>
      </w:r>
      <w:r w:rsidRPr="00637218">
        <w:rPr>
          <w:rFonts w:asciiTheme="minorEastAsia" w:eastAsiaTheme="minorEastAsia" w:hAnsiTheme="minorEastAsia" w:cs="Times New Roman" w:hint="eastAsia"/>
          <w:sz w:val="24"/>
        </w:rPr>
        <w:t>、留学期限</w:t>
      </w:r>
      <w:r w:rsidRPr="00637218">
        <w:rPr>
          <w:rFonts w:asciiTheme="minorEastAsia" w:eastAsiaTheme="minorEastAsia" w:hAnsiTheme="minorEastAsia" w:cs="Times New Roman"/>
          <w:sz w:val="24"/>
        </w:rPr>
        <w:t>：</w:t>
      </w:r>
      <w:r w:rsidR="008D1C0F" w:rsidRPr="00637218">
        <w:rPr>
          <w:rFonts w:asciiTheme="minorEastAsia" w:eastAsiaTheme="minorEastAsia" w:hAnsiTheme="minorEastAsia" w:cs="Times New Roman" w:hint="eastAsia"/>
          <w:sz w:val="24"/>
        </w:rPr>
        <w:t>1</w:t>
      </w:r>
      <w:r w:rsidR="008D1C0F" w:rsidRPr="00637218">
        <w:rPr>
          <w:rFonts w:asciiTheme="minorEastAsia" w:eastAsiaTheme="minorEastAsia" w:hAnsiTheme="minorEastAsia" w:cs="Times New Roman"/>
          <w:sz w:val="24"/>
        </w:rPr>
        <w:t>2</w:t>
      </w:r>
      <w:r w:rsidR="00C42158" w:rsidRPr="00637218">
        <w:rPr>
          <w:rFonts w:asciiTheme="minorEastAsia" w:eastAsiaTheme="minorEastAsia" w:hAnsiTheme="minorEastAsia" w:cs="Times New Roman" w:hint="eastAsia"/>
          <w:sz w:val="24"/>
        </w:rPr>
        <w:t>个月</w:t>
      </w:r>
    </w:p>
    <w:p w14:paraId="277D2F53" w14:textId="3926456A" w:rsidR="00AF7FFB" w:rsidRPr="00637218" w:rsidRDefault="00AF7FFB" w:rsidP="00271EF4">
      <w:pPr>
        <w:ind w:firstLineChars="200" w:firstLine="480"/>
        <w:rPr>
          <w:rFonts w:asciiTheme="minorEastAsia" w:eastAsiaTheme="minorEastAsia" w:hAnsiTheme="minorEastAsia" w:cs="Times New Roman"/>
          <w:sz w:val="24"/>
        </w:rPr>
      </w:pPr>
      <w:r w:rsidRPr="00637218">
        <w:rPr>
          <w:rFonts w:asciiTheme="minorEastAsia" w:eastAsiaTheme="minorEastAsia" w:hAnsiTheme="minorEastAsia" w:cs="Times New Roman"/>
          <w:sz w:val="24"/>
        </w:rPr>
        <w:t>3</w:t>
      </w:r>
      <w:r w:rsidRPr="00637218">
        <w:rPr>
          <w:rFonts w:asciiTheme="minorEastAsia" w:eastAsiaTheme="minorEastAsia" w:hAnsiTheme="minorEastAsia" w:cs="Times New Roman" w:hint="eastAsia"/>
          <w:sz w:val="24"/>
        </w:rPr>
        <w:t>、选派</w:t>
      </w:r>
      <w:r w:rsidRPr="00637218">
        <w:rPr>
          <w:rFonts w:asciiTheme="minorEastAsia" w:eastAsiaTheme="minorEastAsia" w:hAnsiTheme="minorEastAsia" w:cs="Times New Roman"/>
          <w:sz w:val="24"/>
        </w:rPr>
        <w:t>专业：</w:t>
      </w:r>
      <w:r w:rsidR="008D1C0F" w:rsidRPr="00637218">
        <w:rPr>
          <w:rFonts w:asciiTheme="minorEastAsia" w:eastAsiaTheme="minorEastAsia" w:hAnsiTheme="minorEastAsia" w:cs="Times New Roman" w:hint="eastAsia"/>
          <w:sz w:val="24"/>
        </w:rPr>
        <w:t>法学</w:t>
      </w:r>
    </w:p>
    <w:p w14:paraId="53FC7AAA" w14:textId="5ADE1B5B" w:rsidR="008D1C0F" w:rsidRPr="00637218" w:rsidRDefault="00AF7FFB" w:rsidP="00271EF4">
      <w:pPr>
        <w:ind w:firstLineChars="200" w:firstLine="480"/>
        <w:rPr>
          <w:rFonts w:asciiTheme="minorEastAsia" w:eastAsiaTheme="minorEastAsia" w:hAnsiTheme="minorEastAsia" w:cs="Times New Roman"/>
          <w:sz w:val="24"/>
        </w:rPr>
      </w:pPr>
      <w:r w:rsidRPr="00637218">
        <w:rPr>
          <w:rFonts w:asciiTheme="minorEastAsia" w:eastAsiaTheme="minorEastAsia" w:hAnsiTheme="minorEastAsia" w:cs="Times New Roman"/>
          <w:sz w:val="24"/>
        </w:rPr>
        <w:t>4</w:t>
      </w:r>
      <w:r w:rsidRPr="00637218">
        <w:rPr>
          <w:rFonts w:asciiTheme="minorEastAsia" w:eastAsiaTheme="minorEastAsia" w:hAnsiTheme="minorEastAsia" w:cs="Times New Roman" w:hint="eastAsia"/>
          <w:sz w:val="24"/>
        </w:rPr>
        <w:t>、</w:t>
      </w:r>
      <w:r w:rsidR="00B26514" w:rsidRPr="00637218">
        <w:rPr>
          <w:rFonts w:asciiTheme="minorEastAsia" w:eastAsiaTheme="minorEastAsia" w:hAnsiTheme="minorEastAsia" w:cs="Times New Roman"/>
          <w:sz w:val="24"/>
        </w:rPr>
        <w:t>资助</w:t>
      </w:r>
      <w:r w:rsidR="00B26514" w:rsidRPr="00637218">
        <w:rPr>
          <w:rFonts w:asciiTheme="minorEastAsia" w:eastAsiaTheme="minorEastAsia" w:hAnsiTheme="minorEastAsia" w:cs="Times New Roman" w:hint="eastAsia"/>
          <w:sz w:val="24"/>
        </w:rPr>
        <w:t>内容</w:t>
      </w:r>
      <w:r w:rsidR="00B26514" w:rsidRPr="00637218">
        <w:rPr>
          <w:rFonts w:asciiTheme="minorEastAsia" w:eastAsiaTheme="minorEastAsia" w:hAnsiTheme="minorEastAsia" w:cs="Times New Roman"/>
          <w:sz w:val="24"/>
        </w:rPr>
        <w:t>：</w:t>
      </w:r>
      <w:r w:rsidR="008D1C0F" w:rsidRPr="00637218">
        <w:rPr>
          <w:rFonts w:asciiTheme="minorEastAsia" w:eastAsiaTheme="minorEastAsia" w:hAnsiTheme="minorEastAsia" w:cs="Times New Roman"/>
          <w:sz w:val="24"/>
        </w:rPr>
        <w:t>根据国家留学基金管理委员会(以下简称国家留学基金委)与法国驻华大使馆、巴黎第二大学签署的合作协议，2022年重新启动中法欧洲法项目，选派国内高校具有法语基础的法律相关专业硕士一年级学生赴法国进行“法国与欧洲法”硕士二年级的学习。</w:t>
      </w:r>
    </w:p>
    <w:p w14:paraId="15CC696C" w14:textId="5DF51545" w:rsidR="008D1C0F" w:rsidRPr="00637218" w:rsidRDefault="008D1C0F" w:rsidP="00271EF4">
      <w:pPr>
        <w:ind w:firstLineChars="200" w:firstLine="480"/>
        <w:rPr>
          <w:rFonts w:asciiTheme="minorEastAsia" w:eastAsiaTheme="minorEastAsia" w:hAnsiTheme="minorEastAsia" w:cs="Times New Roman"/>
          <w:sz w:val="24"/>
        </w:rPr>
      </w:pPr>
    </w:p>
    <w:p w14:paraId="03640385" w14:textId="0F266E01" w:rsidR="008D1C0F" w:rsidRDefault="0068511B" w:rsidP="0068511B">
      <w:pPr>
        <w:ind w:firstLineChars="200" w:firstLine="480"/>
        <w:rPr>
          <w:rFonts w:ascii="宋体" w:eastAsia="宋体" w:hAnsi="宋体" w:cs="Times New Roman"/>
          <w:sz w:val="24"/>
        </w:rPr>
      </w:pPr>
      <w:r w:rsidRPr="0068511B">
        <w:rPr>
          <w:rFonts w:ascii="宋体" w:eastAsia="宋体" w:hAnsi="宋体" w:cs="Times New Roman" w:hint="eastAsia"/>
          <w:sz w:val="24"/>
        </w:rPr>
        <w:t>申请人须</w:t>
      </w:r>
      <w:r>
        <w:rPr>
          <w:rFonts w:ascii="宋体" w:eastAsia="宋体" w:hAnsi="宋体" w:cs="Times New Roman" w:hint="eastAsia"/>
          <w:sz w:val="24"/>
        </w:rPr>
        <w:t>联系</w:t>
      </w:r>
      <w:r>
        <w:rPr>
          <w:rFonts w:ascii="宋体" w:eastAsia="宋体" w:hAnsi="宋体" w:cs="Times New Roman"/>
          <w:sz w:val="24"/>
        </w:rPr>
        <w:t>所在学院国家公派项目负责老师并获得学院同意推荐意见后，</w:t>
      </w:r>
      <w:r w:rsidRPr="0068511B">
        <w:rPr>
          <w:rFonts w:ascii="宋体" w:eastAsia="宋体" w:hAnsi="宋体" w:cs="Times New Roman" w:hint="eastAsia"/>
          <w:sz w:val="24"/>
        </w:rPr>
        <w:t>于2022年3月10-31日登录“国家公派留学管理信息平台”（http://apply.csc.edu.cn）进行网上报名，并按要求上传申请材料。各受理单位请于2022年4月12日前以公函形式将正式推荐公函及推荐人员名单寄（送）至国家留学基金委欧亚非事务部。</w:t>
      </w:r>
    </w:p>
    <w:p w14:paraId="5056E7E4" w14:textId="77777777" w:rsidR="0068511B" w:rsidRPr="0068511B" w:rsidRDefault="0068511B" w:rsidP="0068511B">
      <w:pPr>
        <w:ind w:firstLineChars="200" w:firstLine="480"/>
        <w:rPr>
          <w:rFonts w:ascii="宋体" w:eastAsia="宋体" w:hAnsi="宋体" w:cs="Times New Roman" w:hint="eastAsia"/>
          <w:sz w:val="24"/>
        </w:rPr>
      </w:pPr>
    </w:p>
    <w:p w14:paraId="2A780C4A" w14:textId="231D5A71" w:rsidR="00382A4F" w:rsidRDefault="00271EF4" w:rsidP="008D1C0F">
      <w:pPr>
        <w:ind w:leftChars="200" w:left="360"/>
        <w:jc w:val="left"/>
        <w:rPr>
          <w:rFonts w:ascii="宋体" w:eastAsia="宋体" w:hAnsi="宋体" w:cs="Times New Roman"/>
          <w:b/>
          <w:bCs/>
          <w:sz w:val="24"/>
        </w:rPr>
      </w:pPr>
      <w:r w:rsidRPr="00382A4F">
        <w:rPr>
          <w:rFonts w:ascii="宋体" w:eastAsia="宋体" w:hAnsi="宋体" w:cs="Times New Roman" w:hint="eastAsia"/>
          <w:bCs/>
          <w:sz w:val="24"/>
        </w:rPr>
        <w:t>具体</w:t>
      </w:r>
      <w:r w:rsidRPr="00382A4F">
        <w:rPr>
          <w:rFonts w:ascii="宋体" w:eastAsia="宋体" w:hAnsi="宋体" w:cs="Times New Roman" w:hint="eastAsia"/>
          <w:sz w:val="24"/>
        </w:rPr>
        <w:t>申请条件</w:t>
      </w:r>
      <w:r w:rsidRPr="00382A4F">
        <w:rPr>
          <w:rFonts w:ascii="宋体" w:eastAsia="宋体" w:hAnsi="宋体" w:cs="Times New Roman"/>
          <w:sz w:val="24"/>
        </w:rPr>
        <w:t>、申请时间等请</w:t>
      </w:r>
      <w:r w:rsidR="00100F9E" w:rsidRPr="00382A4F">
        <w:rPr>
          <w:rFonts w:ascii="宋体" w:eastAsia="宋体" w:hAnsi="宋体" w:cs="Times New Roman" w:hint="eastAsia"/>
          <w:sz w:val="24"/>
        </w:rPr>
        <w:t>登录国家</w:t>
      </w:r>
      <w:r w:rsidR="00100F9E" w:rsidRPr="00382A4F">
        <w:rPr>
          <w:rFonts w:ascii="宋体" w:eastAsia="宋体" w:hAnsi="宋体" w:cs="Times New Roman"/>
          <w:sz w:val="24"/>
        </w:rPr>
        <w:t>留学</w:t>
      </w:r>
      <w:r w:rsidR="00100F9E" w:rsidRPr="00382A4F">
        <w:rPr>
          <w:rFonts w:ascii="宋体" w:eastAsia="宋体" w:hAnsi="宋体" w:cs="Times New Roman" w:hint="eastAsia"/>
          <w:sz w:val="24"/>
        </w:rPr>
        <w:t>网</w:t>
      </w:r>
      <w:r w:rsidR="00100F9E" w:rsidRPr="00382A4F">
        <w:rPr>
          <w:rFonts w:ascii="宋体" w:eastAsia="宋体" w:hAnsi="宋体" w:cs="Times New Roman"/>
          <w:sz w:val="24"/>
        </w:rPr>
        <w:t>查看</w:t>
      </w:r>
      <w:r w:rsidRPr="00382A4F">
        <w:rPr>
          <w:rFonts w:ascii="宋体" w:eastAsia="宋体" w:hAnsi="宋体" w:cs="Times New Roman"/>
          <w:sz w:val="24"/>
        </w:rPr>
        <w:t>项目简章</w:t>
      </w:r>
      <w:r w:rsidR="00B26514" w:rsidRPr="00382A4F">
        <w:rPr>
          <w:rFonts w:ascii="宋体" w:eastAsia="宋体" w:hAnsi="宋体" w:cs="Times New Roman"/>
          <w:bCs/>
          <w:sz w:val="24"/>
        </w:rPr>
        <w:t>：</w:t>
      </w:r>
      <w:hyperlink r:id="rId7" w:history="1">
        <w:r w:rsidR="008D1C0F" w:rsidRPr="008D1C0F">
          <w:rPr>
            <w:rStyle w:val="a3"/>
            <w:rFonts w:ascii="宋体" w:eastAsia="宋体" w:hAnsi="宋体" w:cs="Times New Roman"/>
            <w:bCs/>
            <w:sz w:val="24"/>
          </w:rPr>
          <w:t>https://www.csc.edu.cn/chuguo/s/2263</w:t>
        </w:r>
      </w:hyperlink>
      <w:r w:rsidR="008D1C0F">
        <w:rPr>
          <w:rFonts w:ascii="宋体" w:eastAsia="宋体" w:hAnsi="宋体" w:cs="Times New Roman"/>
          <w:b/>
          <w:bCs/>
          <w:sz w:val="24"/>
        </w:rPr>
        <w:t xml:space="preserve"> </w:t>
      </w:r>
    </w:p>
    <w:p w14:paraId="6468C106" w14:textId="310AF344" w:rsidR="004E2E6A" w:rsidRDefault="004E2E6A">
      <w:pPr>
        <w:rPr>
          <w:rFonts w:ascii="Times New Roman" w:eastAsia="宋体" w:hAnsi="Times New Roman" w:cs="Times New Roman"/>
          <w:sz w:val="24"/>
        </w:rPr>
      </w:pPr>
    </w:p>
    <w:p w14:paraId="0C233E97" w14:textId="345A7E5D" w:rsidR="0068511B" w:rsidRDefault="0068511B">
      <w:pPr>
        <w:rPr>
          <w:rFonts w:ascii="Times New Roman" w:eastAsia="宋体" w:hAnsi="Times New Roman" w:cs="Times New Roman"/>
          <w:sz w:val="24"/>
        </w:rPr>
      </w:pPr>
      <w:r>
        <w:rPr>
          <w:rFonts w:ascii="Times New Roman" w:eastAsia="宋体" w:hAnsi="Times New Roman" w:cs="Times New Roman" w:hint="eastAsia"/>
          <w:sz w:val="24"/>
        </w:rPr>
        <w:t>研究生院</w:t>
      </w:r>
      <w:r>
        <w:rPr>
          <w:rFonts w:ascii="Times New Roman" w:eastAsia="宋体" w:hAnsi="Times New Roman" w:cs="Times New Roman"/>
          <w:sz w:val="24"/>
        </w:rPr>
        <w:t>培养处</w:t>
      </w:r>
    </w:p>
    <w:p w14:paraId="0EAE800B" w14:textId="5AE83492" w:rsidR="0068511B" w:rsidRPr="00C66755" w:rsidRDefault="0068511B">
      <w:pPr>
        <w:rPr>
          <w:rFonts w:ascii="Times New Roman" w:eastAsia="宋体" w:hAnsi="Times New Roman" w:cs="Times New Roman" w:hint="eastAsia"/>
          <w:sz w:val="24"/>
        </w:rPr>
      </w:pPr>
      <w:r>
        <w:rPr>
          <w:rFonts w:ascii="Times New Roman" w:eastAsia="宋体" w:hAnsi="Times New Roman" w:cs="Times New Roman" w:hint="eastAsia"/>
          <w:sz w:val="24"/>
        </w:rPr>
        <w:t>2022</w:t>
      </w:r>
      <w:r>
        <w:rPr>
          <w:rFonts w:ascii="Times New Roman" w:eastAsia="宋体" w:hAnsi="Times New Roman" w:cs="Times New Roman" w:hint="eastAsia"/>
          <w:sz w:val="24"/>
        </w:rPr>
        <w:t>年</w:t>
      </w:r>
      <w:r>
        <w:rPr>
          <w:rFonts w:ascii="Times New Roman" w:eastAsia="宋体" w:hAnsi="Times New Roman" w:cs="Times New Roman" w:hint="eastAsia"/>
          <w:sz w:val="24"/>
        </w:rPr>
        <w:t>3</w:t>
      </w:r>
      <w:r>
        <w:rPr>
          <w:rFonts w:ascii="Times New Roman" w:eastAsia="宋体" w:hAnsi="Times New Roman" w:cs="Times New Roman" w:hint="eastAsia"/>
          <w:sz w:val="24"/>
        </w:rPr>
        <w:t>月</w:t>
      </w:r>
      <w:r>
        <w:rPr>
          <w:rFonts w:ascii="Times New Roman" w:eastAsia="宋体" w:hAnsi="Times New Roman" w:cs="Times New Roman" w:hint="eastAsia"/>
          <w:sz w:val="24"/>
        </w:rPr>
        <w:t>2</w:t>
      </w:r>
      <w:r>
        <w:rPr>
          <w:rFonts w:ascii="Times New Roman" w:eastAsia="宋体" w:hAnsi="Times New Roman" w:cs="Times New Roman" w:hint="eastAsia"/>
          <w:sz w:val="24"/>
        </w:rPr>
        <w:t>日</w:t>
      </w:r>
      <w:bookmarkStart w:id="0" w:name="_GoBack"/>
      <w:bookmarkEnd w:id="0"/>
    </w:p>
    <w:sectPr w:rsidR="0068511B" w:rsidRPr="00C66755" w:rsidSect="003D7A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0A8D" w14:textId="77777777" w:rsidR="000B17AD" w:rsidRDefault="000B17AD" w:rsidP="00984279">
      <w:r>
        <w:separator/>
      </w:r>
    </w:p>
  </w:endnote>
  <w:endnote w:type="continuationSeparator" w:id="0">
    <w:p w14:paraId="588EE03A" w14:textId="77777777" w:rsidR="000B17AD" w:rsidRDefault="000B17AD" w:rsidP="009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E4036" w14:textId="77777777" w:rsidR="000B17AD" w:rsidRDefault="000B17AD" w:rsidP="00984279">
      <w:r>
        <w:separator/>
      </w:r>
    </w:p>
  </w:footnote>
  <w:footnote w:type="continuationSeparator" w:id="0">
    <w:p w14:paraId="2E97AED3" w14:textId="77777777" w:rsidR="000B17AD" w:rsidRDefault="000B17AD" w:rsidP="0098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44A8"/>
    <w:rsid w:val="000A65F7"/>
    <w:rsid w:val="000B17AD"/>
    <w:rsid w:val="00100F9E"/>
    <w:rsid w:val="001A5797"/>
    <w:rsid w:val="00254585"/>
    <w:rsid w:val="0026563E"/>
    <w:rsid w:val="00271EF4"/>
    <w:rsid w:val="00295984"/>
    <w:rsid w:val="00382A4F"/>
    <w:rsid w:val="0039165B"/>
    <w:rsid w:val="003D7AA4"/>
    <w:rsid w:val="003F0D1F"/>
    <w:rsid w:val="00452CD5"/>
    <w:rsid w:val="004C6349"/>
    <w:rsid w:val="004C6E11"/>
    <w:rsid w:val="004E2E6A"/>
    <w:rsid w:val="004F7075"/>
    <w:rsid w:val="005E2F71"/>
    <w:rsid w:val="00637218"/>
    <w:rsid w:val="0068511B"/>
    <w:rsid w:val="006A1D12"/>
    <w:rsid w:val="0072286B"/>
    <w:rsid w:val="00733638"/>
    <w:rsid w:val="00790B17"/>
    <w:rsid w:val="00790E50"/>
    <w:rsid w:val="007B55C7"/>
    <w:rsid w:val="007C7F0E"/>
    <w:rsid w:val="008330A0"/>
    <w:rsid w:val="00844AD5"/>
    <w:rsid w:val="00872480"/>
    <w:rsid w:val="008A0073"/>
    <w:rsid w:val="008D1C0F"/>
    <w:rsid w:val="009431BB"/>
    <w:rsid w:val="00984279"/>
    <w:rsid w:val="009E5CB0"/>
    <w:rsid w:val="00A460FF"/>
    <w:rsid w:val="00A66A53"/>
    <w:rsid w:val="00AF1E3C"/>
    <w:rsid w:val="00AF7FFB"/>
    <w:rsid w:val="00B26514"/>
    <w:rsid w:val="00B6185A"/>
    <w:rsid w:val="00BD39F8"/>
    <w:rsid w:val="00C42158"/>
    <w:rsid w:val="00C66755"/>
    <w:rsid w:val="00CA3803"/>
    <w:rsid w:val="00D01CF9"/>
    <w:rsid w:val="00EF0D5A"/>
    <w:rsid w:val="00F02602"/>
    <w:rsid w:val="00F51C24"/>
    <w:rsid w:val="00F87529"/>
    <w:rsid w:val="00FF1466"/>
    <w:rsid w:val="612C44A8"/>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976F"/>
  <w15:docId w15:val="{D5330456-0B64-4935-8864-4A6F858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84279"/>
    <w:pPr>
      <w:pBdr>
        <w:bottom w:val="single" w:sz="6" w:space="1" w:color="auto"/>
      </w:pBdr>
      <w:tabs>
        <w:tab w:val="center" w:pos="4153"/>
        <w:tab w:val="right" w:pos="8306"/>
      </w:tabs>
      <w:snapToGrid w:val="0"/>
      <w:jc w:val="center"/>
    </w:pPr>
    <w:rPr>
      <w:szCs w:val="18"/>
    </w:rPr>
  </w:style>
  <w:style w:type="character" w:customStyle="1" w:styleId="a5">
    <w:name w:val="页眉 字符"/>
    <w:basedOn w:val="a0"/>
    <w:link w:val="a4"/>
    <w:rsid w:val="00984279"/>
    <w:rPr>
      <w:rFonts w:eastAsia="仿宋"/>
      <w:kern w:val="2"/>
      <w:sz w:val="18"/>
      <w:szCs w:val="18"/>
    </w:rPr>
  </w:style>
  <w:style w:type="paragraph" w:styleId="a6">
    <w:name w:val="footer"/>
    <w:basedOn w:val="a"/>
    <w:link w:val="a7"/>
    <w:rsid w:val="00984279"/>
    <w:pPr>
      <w:tabs>
        <w:tab w:val="center" w:pos="4153"/>
        <w:tab w:val="right" w:pos="8306"/>
      </w:tabs>
      <w:snapToGrid w:val="0"/>
      <w:jc w:val="left"/>
    </w:pPr>
    <w:rPr>
      <w:szCs w:val="18"/>
    </w:rPr>
  </w:style>
  <w:style w:type="character" w:customStyle="1" w:styleId="a7">
    <w:name w:val="页脚 字符"/>
    <w:basedOn w:val="a0"/>
    <w:link w:val="a6"/>
    <w:rsid w:val="00984279"/>
    <w:rPr>
      <w:rFonts w:eastAsia="仿宋"/>
      <w:kern w:val="2"/>
      <w:sz w:val="18"/>
      <w:szCs w:val="18"/>
    </w:rPr>
  </w:style>
  <w:style w:type="character" w:customStyle="1" w:styleId="UnresolvedMention">
    <w:name w:val="Unresolved Mention"/>
    <w:basedOn w:val="a0"/>
    <w:uiPriority w:val="99"/>
    <w:semiHidden/>
    <w:unhideWhenUsed/>
    <w:rsid w:val="00BD39F8"/>
    <w:rPr>
      <w:color w:val="605E5C"/>
      <w:shd w:val="clear" w:color="auto" w:fill="E1DFDD"/>
    </w:rPr>
  </w:style>
  <w:style w:type="paragraph" w:styleId="a8">
    <w:name w:val="Normal (Web)"/>
    <w:basedOn w:val="a"/>
    <w:uiPriority w:val="99"/>
    <w:unhideWhenUsed/>
    <w:rsid w:val="00AF1E3C"/>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rsid w:val="00271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
      <w:bodyDiv w:val="1"/>
      <w:marLeft w:val="0"/>
      <w:marRight w:val="0"/>
      <w:marTop w:val="0"/>
      <w:marBottom w:val="0"/>
      <w:divBdr>
        <w:top w:val="none" w:sz="0" w:space="0" w:color="auto"/>
        <w:left w:val="none" w:sz="0" w:space="0" w:color="auto"/>
        <w:bottom w:val="none" w:sz="0" w:space="0" w:color="auto"/>
        <w:right w:val="none" w:sz="0" w:space="0" w:color="auto"/>
      </w:divBdr>
      <w:divsChild>
        <w:div w:id="1837723366">
          <w:marLeft w:val="0"/>
          <w:marRight w:val="0"/>
          <w:marTop w:val="0"/>
          <w:marBottom w:val="0"/>
          <w:divBdr>
            <w:top w:val="none" w:sz="0" w:space="0" w:color="auto"/>
            <w:left w:val="none" w:sz="0" w:space="0" w:color="auto"/>
            <w:bottom w:val="none" w:sz="0" w:space="0" w:color="auto"/>
            <w:right w:val="none" w:sz="0" w:space="0" w:color="auto"/>
          </w:divBdr>
          <w:divsChild>
            <w:div w:id="1283270918">
              <w:marLeft w:val="0"/>
              <w:marRight w:val="0"/>
              <w:marTop w:val="0"/>
              <w:marBottom w:val="0"/>
              <w:divBdr>
                <w:top w:val="none" w:sz="0" w:space="0" w:color="auto"/>
                <w:left w:val="none" w:sz="0" w:space="0" w:color="auto"/>
                <w:bottom w:val="none" w:sz="0" w:space="0" w:color="auto"/>
                <w:right w:val="none" w:sz="0" w:space="0" w:color="auto"/>
              </w:divBdr>
              <w:divsChild>
                <w:div w:id="1004940974">
                  <w:marLeft w:val="0"/>
                  <w:marRight w:val="0"/>
                  <w:marTop w:val="0"/>
                  <w:marBottom w:val="0"/>
                  <w:divBdr>
                    <w:top w:val="none" w:sz="0" w:space="0" w:color="auto"/>
                    <w:left w:val="none" w:sz="0" w:space="0" w:color="auto"/>
                    <w:bottom w:val="none" w:sz="0" w:space="0" w:color="auto"/>
                    <w:right w:val="none" w:sz="0" w:space="0" w:color="auto"/>
                  </w:divBdr>
                  <w:divsChild>
                    <w:div w:id="232353197">
                      <w:marLeft w:val="0"/>
                      <w:marRight w:val="0"/>
                      <w:marTop w:val="0"/>
                      <w:marBottom w:val="0"/>
                      <w:divBdr>
                        <w:top w:val="none" w:sz="0" w:space="0" w:color="auto"/>
                        <w:left w:val="none" w:sz="0" w:space="0" w:color="auto"/>
                        <w:bottom w:val="none" w:sz="0" w:space="0" w:color="auto"/>
                        <w:right w:val="none" w:sz="0" w:space="0" w:color="auto"/>
                      </w:divBdr>
                      <w:divsChild>
                        <w:div w:id="10168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6792">
      <w:bodyDiv w:val="1"/>
      <w:marLeft w:val="0"/>
      <w:marRight w:val="0"/>
      <w:marTop w:val="0"/>
      <w:marBottom w:val="0"/>
      <w:divBdr>
        <w:top w:val="none" w:sz="0" w:space="0" w:color="auto"/>
        <w:left w:val="none" w:sz="0" w:space="0" w:color="auto"/>
        <w:bottom w:val="none" w:sz="0" w:space="0" w:color="auto"/>
        <w:right w:val="none" w:sz="0" w:space="0" w:color="auto"/>
      </w:divBdr>
      <w:divsChild>
        <w:div w:id="1827168811">
          <w:marLeft w:val="0"/>
          <w:marRight w:val="0"/>
          <w:marTop w:val="0"/>
          <w:marBottom w:val="0"/>
          <w:divBdr>
            <w:top w:val="none" w:sz="0" w:space="0" w:color="auto"/>
            <w:left w:val="none" w:sz="0" w:space="0" w:color="auto"/>
            <w:bottom w:val="none" w:sz="0" w:space="0" w:color="auto"/>
            <w:right w:val="none" w:sz="0" w:space="0" w:color="auto"/>
          </w:divBdr>
          <w:divsChild>
            <w:div w:id="309557649">
              <w:marLeft w:val="0"/>
              <w:marRight w:val="0"/>
              <w:marTop w:val="0"/>
              <w:marBottom w:val="0"/>
              <w:divBdr>
                <w:top w:val="none" w:sz="0" w:space="0" w:color="auto"/>
                <w:left w:val="none" w:sz="0" w:space="0" w:color="auto"/>
                <w:bottom w:val="none" w:sz="0" w:space="0" w:color="auto"/>
                <w:right w:val="none" w:sz="0" w:space="0" w:color="auto"/>
              </w:divBdr>
              <w:divsChild>
                <w:div w:id="248276983">
                  <w:marLeft w:val="0"/>
                  <w:marRight w:val="0"/>
                  <w:marTop w:val="0"/>
                  <w:marBottom w:val="0"/>
                  <w:divBdr>
                    <w:top w:val="none" w:sz="0" w:space="0" w:color="auto"/>
                    <w:left w:val="none" w:sz="0" w:space="0" w:color="auto"/>
                    <w:bottom w:val="none" w:sz="0" w:space="0" w:color="auto"/>
                    <w:right w:val="none" w:sz="0" w:space="0" w:color="auto"/>
                  </w:divBdr>
                  <w:divsChild>
                    <w:div w:id="1623611705">
                      <w:marLeft w:val="0"/>
                      <w:marRight w:val="0"/>
                      <w:marTop w:val="0"/>
                      <w:marBottom w:val="0"/>
                      <w:divBdr>
                        <w:top w:val="none" w:sz="0" w:space="0" w:color="auto"/>
                        <w:left w:val="none" w:sz="0" w:space="0" w:color="auto"/>
                        <w:bottom w:val="none" w:sz="0" w:space="0" w:color="auto"/>
                        <w:right w:val="none" w:sz="0" w:space="0" w:color="auto"/>
                      </w:divBdr>
                      <w:divsChild>
                        <w:div w:id="3469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7875">
      <w:bodyDiv w:val="1"/>
      <w:marLeft w:val="0"/>
      <w:marRight w:val="0"/>
      <w:marTop w:val="0"/>
      <w:marBottom w:val="0"/>
      <w:divBdr>
        <w:top w:val="none" w:sz="0" w:space="0" w:color="auto"/>
        <w:left w:val="none" w:sz="0" w:space="0" w:color="auto"/>
        <w:bottom w:val="none" w:sz="0" w:space="0" w:color="auto"/>
        <w:right w:val="none" w:sz="0" w:space="0" w:color="auto"/>
      </w:divBdr>
      <w:divsChild>
        <w:div w:id="1311594223">
          <w:marLeft w:val="0"/>
          <w:marRight w:val="0"/>
          <w:marTop w:val="0"/>
          <w:marBottom w:val="0"/>
          <w:divBdr>
            <w:top w:val="none" w:sz="0" w:space="0" w:color="auto"/>
            <w:left w:val="none" w:sz="0" w:space="0" w:color="auto"/>
            <w:bottom w:val="none" w:sz="0" w:space="0" w:color="auto"/>
            <w:right w:val="none" w:sz="0" w:space="0" w:color="auto"/>
          </w:divBdr>
          <w:divsChild>
            <w:div w:id="1027681665">
              <w:marLeft w:val="0"/>
              <w:marRight w:val="0"/>
              <w:marTop w:val="0"/>
              <w:marBottom w:val="0"/>
              <w:divBdr>
                <w:top w:val="single" w:sz="18" w:space="0" w:color="5689D2"/>
                <w:left w:val="none" w:sz="0" w:space="0" w:color="auto"/>
                <w:bottom w:val="single" w:sz="12" w:space="0" w:color="5689D2"/>
                <w:right w:val="none" w:sz="0" w:space="0" w:color="auto"/>
              </w:divBdr>
              <w:divsChild>
                <w:div w:id="430977850">
                  <w:marLeft w:val="0"/>
                  <w:marRight w:val="0"/>
                  <w:marTop w:val="0"/>
                  <w:marBottom w:val="0"/>
                  <w:divBdr>
                    <w:top w:val="none" w:sz="0" w:space="0" w:color="auto"/>
                    <w:left w:val="single" w:sz="6" w:space="0" w:color="DBDBDB"/>
                    <w:bottom w:val="none" w:sz="0" w:space="0" w:color="auto"/>
                    <w:right w:val="single" w:sz="6" w:space="0" w:color="DBDBDB"/>
                  </w:divBdr>
                  <w:divsChild>
                    <w:div w:id="623073270">
                      <w:marLeft w:val="0"/>
                      <w:marRight w:val="0"/>
                      <w:marTop w:val="0"/>
                      <w:marBottom w:val="0"/>
                      <w:divBdr>
                        <w:top w:val="none" w:sz="0" w:space="0" w:color="auto"/>
                        <w:left w:val="none" w:sz="0" w:space="0" w:color="auto"/>
                        <w:bottom w:val="none" w:sz="0" w:space="0" w:color="auto"/>
                        <w:right w:val="none" w:sz="0" w:space="0" w:color="auto"/>
                      </w:divBdr>
                      <w:divsChild>
                        <w:div w:id="1327902798">
                          <w:marLeft w:val="0"/>
                          <w:marRight w:val="0"/>
                          <w:marTop w:val="0"/>
                          <w:marBottom w:val="0"/>
                          <w:divBdr>
                            <w:top w:val="none" w:sz="0" w:space="0" w:color="auto"/>
                            <w:left w:val="none" w:sz="0" w:space="0" w:color="auto"/>
                            <w:bottom w:val="none" w:sz="0" w:space="0" w:color="auto"/>
                            <w:right w:val="none" w:sz="0" w:space="0" w:color="auto"/>
                          </w:divBdr>
                          <w:divsChild>
                            <w:div w:id="1395540622">
                              <w:marLeft w:val="0"/>
                              <w:marRight w:val="0"/>
                              <w:marTop w:val="0"/>
                              <w:marBottom w:val="0"/>
                              <w:divBdr>
                                <w:top w:val="none" w:sz="0" w:space="0" w:color="auto"/>
                                <w:left w:val="none" w:sz="0" w:space="0" w:color="auto"/>
                                <w:bottom w:val="none" w:sz="0" w:space="0" w:color="auto"/>
                                <w:right w:val="none" w:sz="0" w:space="0" w:color="auto"/>
                              </w:divBdr>
                              <w:divsChild>
                                <w:div w:id="318077986">
                                  <w:marLeft w:val="0"/>
                                  <w:marRight w:val="0"/>
                                  <w:marTop w:val="0"/>
                                  <w:marBottom w:val="0"/>
                                  <w:divBdr>
                                    <w:top w:val="none" w:sz="0" w:space="0" w:color="auto"/>
                                    <w:left w:val="none" w:sz="0" w:space="0" w:color="auto"/>
                                    <w:bottom w:val="none" w:sz="0" w:space="0" w:color="auto"/>
                                    <w:right w:val="none" w:sz="0" w:space="0" w:color="auto"/>
                                  </w:divBdr>
                                  <w:divsChild>
                                    <w:div w:id="1755008620">
                                      <w:marLeft w:val="0"/>
                                      <w:marRight w:val="0"/>
                                      <w:marTop w:val="0"/>
                                      <w:marBottom w:val="0"/>
                                      <w:divBdr>
                                        <w:top w:val="none" w:sz="0" w:space="0" w:color="auto"/>
                                        <w:left w:val="none" w:sz="0" w:space="0" w:color="auto"/>
                                        <w:bottom w:val="none" w:sz="0" w:space="0" w:color="auto"/>
                                        <w:right w:val="none" w:sz="0" w:space="0" w:color="auto"/>
                                      </w:divBdr>
                                      <w:divsChild>
                                        <w:div w:id="1488936592">
                                          <w:marLeft w:val="0"/>
                                          <w:marRight w:val="0"/>
                                          <w:marTop w:val="0"/>
                                          <w:marBottom w:val="0"/>
                                          <w:divBdr>
                                            <w:top w:val="none" w:sz="0" w:space="0" w:color="auto"/>
                                            <w:left w:val="none" w:sz="0" w:space="0" w:color="auto"/>
                                            <w:bottom w:val="none" w:sz="0" w:space="0" w:color="auto"/>
                                            <w:right w:val="none" w:sz="0" w:space="0" w:color="auto"/>
                                          </w:divBdr>
                                          <w:divsChild>
                                            <w:div w:id="453981593">
                                              <w:marLeft w:val="0"/>
                                              <w:marRight w:val="0"/>
                                              <w:marTop w:val="0"/>
                                              <w:marBottom w:val="0"/>
                                              <w:divBdr>
                                                <w:top w:val="none" w:sz="0" w:space="0" w:color="auto"/>
                                                <w:left w:val="none" w:sz="0" w:space="0" w:color="auto"/>
                                                <w:bottom w:val="none" w:sz="0" w:space="0" w:color="auto"/>
                                                <w:right w:val="none" w:sz="0" w:space="0" w:color="auto"/>
                                              </w:divBdr>
                                              <w:divsChild>
                                                <w:div w:id="849950544">
                                                  <w:marLeft w:val="0"/>
                                                  <w:marRight w:val="0"/>
                                                  <w:marTop w:val="0"/>
                                                  <w:marBottom w:val="0"/>
                                                  <w:divBdr>
                                                    <w:top w:val="none" w:sz="0" w:space="0" w:color="auto"/>
                                                    <w:left w:val="none" w:sz="0" w:space="0" w:color="auto"/>
                                                    <w:bottom w:val="none" w:sz="0" w:space="0" w:color="auto"/>
                                                    <w:right w:val="none" w:sz="0" w:space="0" w:color="auto"/>
                                                  </w:divBdr>
                                                  <w:divsChild>
                                                    <w:div w:id="1909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417298">
      <w:bodyDiv w:val="1"/>
      <w:marLeft w:val="0"/>
      <w:marRight w:val="0"/>
      <w:marTop w:val="0"/>
      <w:marBottom w:val="0"/>
      <w:divBdr>
        <w:top w:val="none" w:sz="0" w:space="0" w:color="auto"/>
        <w:left w:val="none" w:sz="0" w:space="0" w:color="auto"/>
        <w:bottom w:val="none" w:sz="0" w:space="0" w:color="auto"/>
        <w:right w:val="none" w:sz="0" w:space="0" w:color="auto"/>
      </w:divBdr>
      <w:divsChild>
        <w:div w:id="1792938772">
          <w:marLeft w:val="0"/>
          <w:marRight w:val="0"/>
          <w:marTop w:val="0"/>
          <w:marBottom w:val="0"/>
          <w:divBdr>
            <w:top w:val="none" w:sz="0" w:space="0" w:color="auto"/>
            <w:left w:val="none" w:sz="0" w:space="0" w:color="auto"/>
            <w:bottom w:val="none" w:sz="0" w:space="0" w:color="auto"/>
            <w:right w:val="none" w:sz="0" w:space="0" w:color="auto"/>
          </w:divBdr>
          <w:divsChild>
            <w:div w:id="1567759008">
              <w:marLeft w:val="0"/>
              <w:marRight w:val="0"/>
              <w:marTop w:val="0"/>
              <w:marBottom w:val="0"/>
              <w:divBdr>
                <w:top w:val="none" w:sz="0" w:space="0" w:color="auto"/>
                <w:left w:val="none" w:sz="0" w:space="0" w:color="auto"/>
                <w:bottom w:val="none" w:sz="0" w:space="0" w:color="auto"/>
                <w:right w:val="none" w:sz="0" w:space="0" w:color="auto"/>
              </w:divBdr>
              <w:divsChild>
                <w:div w:id="1496603230">
                  <w:marLeft w:val="0"/>
                  <w:marRight w:val="0"/>
                  <w:marTop w:val="0"/>
                  <w:marBottom w:val="0"/>
                  <w:divBdr>
                    <w:top w:val="none" w:sz="0" w:space="0" w:color="auto"/>
                    <w:left w:val="none" w:sz="0" w:space="0" w:color="auto"/>
                    <w:bottom w:val="none" w:sz="0" w:space="0" w:color="auto"/>
                    <w:right w:val="none" w:sz="0" w:space="0" w:color="auto"/>
                  </w:divBdr>
                  <w:divsChild>
                    <w:div w:id="1799489245">
                      <w:marLeft w:val="0"/>
                      <w:marRight w:val="0"/>
                      <w:marTop w:val="0"/>
                      <w:marBottom w:val="0"/>
                      <w:divBdr>
                        <w:top w:val="none" w:sz="0" w:space="0" w:color="auto"/>
                        <w:left w:val="none" w:sz="0" w:space="0" w:color="auto"/>
                        <w:bottom w:val="none" w:sz="0" w:space="0" w:color="auto"/>
                        <w:right w:val="none" w:sz="0" w:space="0" w:color="auto"/>
                      </w:divBdr>
                      <w:divsChild>
                        <w:div w:id="1852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640">
      <w:bodyDiv w:val="1"/>
      <w:marLeft w:val="0"/>
      <w:marRight w:val="0"/>
      <w:marTop w:val="0"/>
      <w:marBottom w:val="0"/>
      <w:divBdr>
        <w:top w:val="none" w:sz="0" w:space="0" w:color="auto"/>
        <w:left w:val="none" w:sz="0" w:space="0" w:color="auto"/>
        <w:bottom w:val="none" w:sz="0" w:space="0" w:color="auto"/>
        <w:right w:val="none" w:sz="0" w:space="0" w:color="auto"/>
      </w:divBdr>
      <w:divsChild>
        <w:div w:id="377585496">
          <w:marLeft w:val="0"/>
          <w:marRight w:val="0"/>
          <w:marTop w:val="0"/>
          <w:marBottom w:val="0"/>
          <w:divBdr>
            <w:top w:val="none" w:sz="0" w:space="0" w:color="auto"/>
            <w:left w:val="none" w:sz="0" w:space="0" w:color="auto"/>
            <w:bottom w:val="none" w:sz="0" w:space="0" w:color="auto"/>
            <w:right w:val="none" w:sz="0" w:space="0" w:color="auto"/>
          </w:divBdr>
          <w:divsChild>
            <w:div w:id="1181818165">
              <w:marLeft w:val="0"/>
              <w:marRight w:val="0"/>
              <w:marTop w:val="0"/>
              <w:marBottom w:val="0"/>
              <w:divBdr>
                <w:top w:val="single" w:sz="18" w:space="0" w:color="5689D2"/>
                <w:left w:val="none" w:sz="0" w:space="0" w:color="auto"/>
                <w:bottom w:val="single" w:sz="12" w:space="0" w:color="5689D2"/>
                <w:right w:val="none" w:sz="0" w:space="0" w:color="auto"/>
              </w:divBdr>
              <w:divsChild>
                <w:div w:id="2098020849">
                  <w:marLeft w:val="0"/>
                  <w:marRight w:val="0"/>
                  <w:marTop w:val="0"/>
                  <w:marBottom w:val="0"/>
                  <w:divBdr>
                    <w:top w:val="none" w:sz="0" w:space="0" w:color="auto"/>
                    <w:left w:val="single" w:sz="6" w:space="0" w:color="DBDBDB"/>
                    <w:bottom w:val="none" w:sz="0" w:space="0" w:color="auto"/>
                    <w:right w:val="single" w:sz="6" w:space="0" w:color="DBDBDB"/>
                  </w:divBdr>
                  <w:divsChild>
                    <w:div w:id="751197884">
                      <w:marLeft w:val="0"/>
                      <w:marRight w:val="0"/>
                      <w:marTop w:val="0"/>
                      <w:marBottom w:val="0"/>
                      <w:divBdr>
                        <w:top w:val="none" w:sz="0" w:space="0" w:color="auto"/>
                        <w:left w:val="none" w:sz="0" w:space="0" w:color="auto"/>
                        <w:bottom w:val="none" w:sz="0" w:space="0" w:color="auto"/>
                        <w:right w:val="none" w:sz="0" w:space="0" w:color="auto"/>
                      </w:divBdr>
                      <w:divsChild>
                        <w:div w:id="1625503802">
                          <w:marLeft w:val="0"/>
                          <w:marRight w:val="0"/>
                          <w:marTop w:val="0"/>
                          <w:marBottom w:val="0"/>
                          <w:divBdr>
                            <w:top w:val="none" w:sz="0" w:space="0" w:color="auto"/>
                            <w:left w:val="none" w:sz="0" w:space="0" w:color="auto"/>
                            <w:bottom w:val="none" w:sz="0" w:space="0" w:color="auto"/>
                            <w:right w:val="none" w:sz="0" w:space="0" w:color="auto"/>
                          </w:divBdr>
                          <w:divsChild>
                            <w:div w:id="761102221">
                              <w:marLeft w:val="0"/>
                              <w:marRight w:val="0"/>
                              <w:marTop w:val="0"/>
                              <w:marBottom w:val="0"/>
                              <w:divBdr>
                                <w:top w:val="none" w:sz="0" w:space="0" w:color="auto"/>
                                <w:left w:val="none" w:sz="0" w:space="0" w:color="auto"/>
                                <w:bottom w:val="none" w:sz="0" w:space="0" w:color="auto"/>
                                <w:right w:val="none" w:sz="0" w:space="0" w:color="auto"/>
                              </w:divBdr>
                              <w:divsChild>
                                <w:div w:id="1440104864">
                                  <w:marLeft w:val="0"/>
                                  <w:marRight w:val="0"/>
                                  <w:marTop w:val="0"/>
                                  <w:marBottom w:val="0"/>
                                  <w:divBdr>
                                    <w:top w:val="none" w:sz="0" w:space="0" w:color="auto"/>
                                    <w:left w:val="none" w:sz="0" w:space="0" w:color="auto"/>
                                    <w:bottom w:val="none" w:sz="0" w:space="0" w:color="auto"/>
                                    <w:right w:val="none" w:sz="0" w:space="0" w:color="auto"/>
                                  </w:divBdr>
                                  <w:divsChild>
                                    <w:div w:id="2031295078">
                                      <w:marLeft w:val="0"/>
                                      <w:marRight w:val="0"/>
                                      <w:marTop w:val="0"/>
                                      <w:marBottom w:val="0"/>
                                      <w:divBdr>
                                        <w:top w:val="none" w:sz="0" w:space="0" w:color="auto"/>
                                        <w:left w:val="none" w:sz="0" w:space="0" w:color="auto"/>
                                        <w:bottom w:val="none" w:sz="0" w:space="0" w:color="auto"/>
                                        <w:right w:val="none" w:sz="0" w:space="0" w:color="auto"/>
                                      </w:divBdr>
                                      <w:divsChild>
                                        <w:div w:id="878207366">
                                          <w:marLeft w:val="0"/>
                                          <w:marRight w:val="0"/>
                                          <w:marTop w:val="0"/>
                                          <w:marBottom w:val="0"/>
                                          <w:divBdr>
                                            <w:top w:val="none" w:sz="0" w:space="0" w:color="auto"/>
                                            <w:left w:val="none" w:sz="0" w:space="0" w:color="auto"/>
                                            <w:bottom w:val="none" w:sz="0" w:space="0" w:color="auto"/>
                                            <w:right w:val="none" w:sz="0" w:space="0" w:color="auto"/>
                                          </w:divBdr>
                                          <w:divsChild>
                                            <w:div w:id="1438792189">
                                              <w:marLeft w:val="0"/>
                                              <w:marRight w:val="0"/>
                                              <w:marTop w:val="0"/>
                                              <w:marBottom w:val="0"/>
                                              <w:divBdr>
                                                <w:top w:val="none" w:sz="0" w:space="0" w:color="auto"/>
                                                <w:left w:val="none" w:sz="0" w:space="0" w:color="auto"/>
                                                <w:bottom w:val="none" w:sz="0" w:space="0" w:color="auto"/>
                                                <w:right w:val="none" w:sz="0" w:space="0" w:color="auto"/>
                                              </w:divBdr>
                                              <w:divsChild>
                                                <w:div w:id="738483242">
                                                  <w:marLeft w:val="0"/>
                                                  <w:marRight w:val="0"/>
                                                  <w:marTop w:val="0"/>
                                                  <w:marBottom w:val="0"/>
                                                  <w:divBdr>
                                                    <w:top w:val="none" w:sz="0" w:space="0" w:color="auto"/>
                                                    <w:left w:val="none" w:sz="0" w:space="0" w:color="auto"/>
                                                    <w:bottom w:val="none" w:sz="0" w:space="0" w:color="auto"/>
                                                    <w:right w:val="none" w:sz="0" w:space="0" w:color="auto"/>
                                                  </w:divBdr>
                                                  <w:divsChild>
                                                    <w:div w:id="62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c.edu.cn/chuguo/s/22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沈夕希</cp:lastModifiedBy>
  <cp:revision>32</cp:revision>
  <dcterms:created xsi:type="dcterms:W3CDTF">2020-11-17T01:55:00Z</dcterms:created>
  <dcterms:modified xsi:type="dcterms:W3CDTF">2022-03-02T08:10:00Z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